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68C24" w14:textId="77777777" w:rsidR="00915795" w:rsidRDefault="00527B5E">
      <w:pPr>
        <w:jc w:val="center"/>
        <w:rPr>
          <w:b/>
        </w:rPr>
      </w:pPr>
      <w:r>
        <w:rPr>
          <w:b/>
        </w:rPr>
        <w:t>Protocolo De Manejo Y Cuidados De Animales en Investigación 2024</w:t>
      </w:r>
    </w:p>
    <w:p w14:paraId="321AFD52" w14:textId="77777777" w:rsidR="00915795" w:rsidRDefault="00915795">
      <w:pPr>
        <w:jc w:val="center"/>
        <w:rPr>
          <w:b/>
        </w:rPr>
      </w:pPr>
    </w:p>
    <w:p w14:paraId="50750E20" w14:textId="77777777" w:rsidR="00915795" w:rsidRDefault="00527B5E">
      <w:pPr>
        <w:rPr>
          <w:b/>
          <w:i/>
        </w:rPr>
      </w:pPr>
      <w:r>
        <w:rPr>
          <w:b/>
          <w:i/>
        </w:rPr>
        <w:t xml:space="preserve">Consideraciones, </w:t>
      </w:r>
    </w:p>
    <w:p w14:paraId="35ABCB93" w14:textId="77777777" w:rsidR="00915795" w:rsidRDefault="00527B5E">
      <w:pPr>
        <w:numPr>
          <w:ilvl w:val="0"/>
          <w:numId w:val="3"/>
        </w:numPr>
        <w:pBdr>
          <w:top w:val="nil"/>
          <w:left w:val="nil"/>
          <w:bottom w:val="nil"/>
          <w:right w:val="nil"/>
          <w:between w:val="nil"/>
        </w:pBdr>
        <w:spacing w:after="0"/>
        <w:rPr>
          <w:i/>
          <w:color w:val="000000"/>
        </w:rPr>
      </w:pPr>
      <w:r>
        <w:rPr>
          <w:i/>
          <w:color w:val="000000"/>
        </w:rPr>
        <w:t xml:space="preserve">El presente protocolo deberá ser completado en español y enviado una vez completo al correo del Comité </w:t>
      </w:r>
      <w:r>
        <w:rPr>
          <w:i/>
        </w:rPr>
        <w:t xml:space="preserve">Institucional de Cuidado y Uso de Animales </w:t>
      </w:r>
      <w:r>
        <w:rPr>
          <w:i/>
          <w:color w:val="000000"/>
        </w:rPr>
        <w:t xml:space="preserve">de la Universidad Santo </w:t>
      </w:r>
      <w:r>
        <w:rPr>
          <w:i/>
        </w:rPr>
        <w:t>Tomás</w:t>
      </w:r>
      <w:r>
        <w:rPr>
          <w:i/>
          <w:color w:val="000000"/>
        </w:rPr>
        <w:t xml:space="preserve"> cicua@santotomas.cl.</w:t>
      </w:r>
    </w:p>
    <w:p w14:paraId="1AAD9A1A" w14:textId="77777777" w:rsidR="00915795" w:rsidRDefault="00527B5E">
      <w:pPr>
        <w:numPr>
          <w:ilvl w:val="0"/>
          <w:numId w:val="3"/>
        </w:numPr>
        <w:pBdr>
          <w:top w:val="nil"/>
          <w:left w:val="nil"/>
          <w:bottom w:val="nil"/>
          <w:right w:val="nil"/>
          <w:between w:val="nil"/>
        </w:pBdr>
        <w:spacing w:after="0"/>
        <w:rPr>
          <w:i/>
          <w:color w:val="000000"/>
        </w:rPr>
      </w:pPr>
      <w:r>
        <w:rPr>
          <w:i/>
          <w:color w:val="000000"/>
        </w:rPr>
        <w:t>Si alguna de la información solicitada en este protocolo no aplica a su proyecto, no deje los campos sin completar, indique No Aplica (NA).</w:t>
      </w:r>
    </w:p>
    <w:p w14:paraId="10FD86CE" w14:textId="77777777" w:rsidR="00915795" w:rsidRDefault="00527B5E">
      <w:pPr>
        <w:numPr>
          <w:ilvl w:val="0"/>
          <w:numId w:val="3"/>
        </w:numPr>
        <w:pBdr>
          <w:top w:val="nil"/>
          <w:left w:val="nil"/>
          <w:bottom w:val="nil"/>
          <w:right w:val="nil"/>
          <w:between w:val="nil"/>
        </w:pBdr>
        <w:spacing w:after="0"/>
        <w:rPr>
          <w:i/>
          <w:color w:val="000000"/>
        </w:rPr>
      </w:pPr>
      <w:r>
        <w:rPr>
          <w:i/>
          <w:color w:val="000000"/>
        </w:rPr>
        <w:t xml:space="preserve">Una vez que el Comité </w:t>
      </w:r>
      <w:r>
        <w:rPr>
          <w:i/>
        </w:rPr>
        <w:t>Institucional de Cuidado y Uso de Animales</w:t>
      </w:r>
      <w:r>
        <w:rPr>
          <w:i/>
          <w:color w:val="000000"/>
        </w:rPr>
        <w:t xml:space="preserve"> revise su protocolo, las observaciones serán enviadas al correo del Investigador Principal.</w:t>
      </w:r>
    </w:p>
    <w:p w14:paraId="69293884" w14:textId="77777777" w:rsidR="00915795" w:rsidRDefault="00527B5E">
      <w:pPr>
        <w:numPr>
          <w:ilvl w:val="0"/>
          <w:numId w:val="3"/>
        </w:numPr>
        <w:pBdr>
          <w:top w:val="nil"/>
          <w:left w:val="nil"/>
          <w:bottom w:val="nil"/>
          <w:right w:val="nil"/>
          <w:between w:val="nil"/>
        </w:pBdr>
        <w:spacing w:after="0"/>
        <w:rPr>
          <w:i/>
          <w:color w:val="000000"/>
        </w:rPr>
      </w:pPr>
      <w:r>
        <w:rPr>
          <w:i/>
          <w:color w:val="000000"/>
        </w:rPr>
        <w:t>Si una vez aprobado el protocolo, este sufre modificaciones, debe enviar una solicitud de enmienda, enviando el mismo protocolo destacando en amarillo las modificaciones realizadas.</w:t>
      </w:r>
    </w:p>
    <w:p w14:paraId="6D6A1C2F" w14:textId="77777777" w:rsidR="00915795" w:rsidRDefault="00527B5E">
      <w:pPr>
        <w:numPr>
          <w:ilvl w:val="0"/>
          <w:numId w:val="3"/>
        </w:numPr>
        <w:pBdr>
          <w:top w:val="nil"/>
          <w:left w:val="nil"/>
          <w:bottom w:val="nil"/>
          <w:right w:val="nil"/>
          <w:between w:val="nil"/>
        </w:pBdr>
        <w:spacing w:after="0"/>
        <w:rPr>
          <w:i/>
          <w:color w:val="000000"/>
        </w:rPr>
      </w:pPr>
      <w:r>
        <w:rPr>
          <w:i/>
          <w:color w:val="000000"/>
        </w:rPr>
        <w:t xml:space="preserve">El protocolo aprobado tendrá una validez de un año, luego el investigador debe enviar un reporte de los acontecimientos de la investigación y someter el protocolo a una nueva revisión. </w:t>
      </w:r>
    </w:p>
    <w:p w14:paraId="1AC8170F" w14:textId="77777777" w:rsidR="00915795" w:rsidRDefault="00527B5E">
      <w:pPr>
        <w:numPr>
          <w:ilvl w:val="0"/>
          <w:numId w:val="3"/>
        </w:numPr>
        <w:pBdr>
          <w:top w:val="nil"/>
          <w:left w:val="nil"/>
          <w:bottom w:val="nil"/>
          <w:right w:val="nil"/>
          <w:between w:val="nil"/>
        </w:pBdr>
        <w:spacing w:after="0"/>
        <w:rPr>
          <w:i/>
          <w:color w:val="000000"/>
        </w:rPr>
      </w:pPr>
      <w:r>
        <w:rPr>
          <w:i/>
          <w:color w:val="000000"/>
        </w:rPr>
        <w:t>Para más información respecto a las consideraciones bioéticas en el uso de animales en Investigación, aconsejamos leer “</w:t>
      </w:r>
      <w:r>
        <w:rPr>
          <w:b/>
          <w:i/>
          <w:color w:val="000000"/>
          <w:sz w:val="20"/>
          <w:szCs w:val="20"/>
        </w:rPr>
        <w:t>ESTÁNDARES BIOÉTICOS PARA LA INVESTIGACIÓN EN ANIMALES, ANID. 2022”</w:t>
      </w:r>
    </w:p>
    <w:p w14:paraId="09296827" w14:textId="77777777" w:rsidR="00915795" w:rsidRDefault="00915795">
      <w:pPr>
        <w:pBdr>
          <w:top w:val="nil"/>
          <w:left w:val="nil"/>
          <w:bottom w:val="nil"/>
          <w:right w:val="nil"/>
          <w:between w:val="nil"/>
        </w:pBdr>
        <w:spacing w:after="0"/>
        <w:ind w:left="720"/>
        <w:rPr>
          <w:i/>
          <w:color w:val="000000"/>
        </w:rPr>
      </w:pPr>
    </w:p>
    <w:p w14:paraId="148D6182" w14:textId="77777777" w:rsidR="00915795" w:rsidRDefault="00527B5E">
      <w:pPr>
        <w:numPr>
          <w:ilvl w:val="0"/>
          <w:numId w:val="4"/>
        </w:numPr>
        <w:pBdr>
          <w:top w:val="nil"/>
          <w:left w:val="nil"/>
          <w:bottom w:val="nil"/>
          <w:right w:val="nil"/>
          <w:between w:val="nil"/>
        </w:pBdr>
        <w:rPr>
          <w:b/>
          <w:color w:val="000000"/>
          <w:sz w:val="28"/>
          <w:szCs w:val="28"/>
        </w:rPr>
      </w:pPr>
      <w:r>
        <w:rPr>
          <w:b/>
          <w:color w:val="000000"/>
          <w:sz w:val="28"/>
          <w:szCs w:val="28"/>
        </w:rPr>
        <w:t>Antecedentes del Proyecto</w:t>
      </w:r>
    </w:p>
    <w:tbl>
      <w:tblPr>
        <w:tblStyle w:val="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356DBB56" w14:textId="77777777">
        <w:trPr>
          <w:trHeight w:val="486"/>
        </w:trPr>
        <w:tc>
          <w:tcPr>
            <w:tcW w:w="8828" w:type="dxa"/>
          </w:tcPr>
          <w:p w14:paraId="0EE27AB1" w14:textId="77777777" w:rsidR="00915795" w:rsidRDefault="00527B5E">
            <w:pPr>
              <w:rPr>
                <w:sz w:val="20"/>
                <w:szCs w:val="20"/>
              </w:rPr>
            </w:pPr>
            <w:r>
              <w:rPr>
                <w:sz w:val="20"/>
                <w:szCs w:val="20"/>
              </w:rPr>
              <w:t>Título de Proyecto</w:t>
            </w:r>
          </w:p>
          <w:p w14:paraId="21899033" w14:textId="77777777" w:rsidR="00915795" w:rsidRDefault="00915795">
            <w:pPr>
              <w:pBdr>
                <w:top w:val="nil"/>
                <w:left w:val="nil"/>
                <w:bottom w:val="nil"/>
                <w:right w:val="nil"/>
                <w:between w:val="nil"/>
              </w:pBdr>
              <w:spacing w:after="160" w:line="259" w:lineRule="auto"/>
              <w:ind w:left="720"/>
              <w:rPr>
                <w:color w:val="000000"/>
                <w:sz w:val="20"/>
                <w:szCs w:val="20"/>
              </w:rPr>
            </w:pPr>
          </w:p>
        </w:tc>
      </w:tr>
      <w:tr w:rsidR="00915795" w14:paraId="644E1FEE" w14:textId="77777777">
        <w:trPr>
          <w:trHeight w:val="454"/>
        </w:trPr>
        <w:tc>
          <w:tcPr>
            <w:tcW w:w="8828" w:type="dxa"/>
          </w:tcPr>
          <w:p w14:paraId="4DB89EAB" w14:textId="77777777" w:rsidR="00915795" w:rsidRDefault="00527B5E">
            <w:pPr>
              <w:rPr>
                <w:i/>
                <w:sz w:val="20"/>
                <w:szCs w:val="20"/>
              </w:rPr>
            </w:pPr>
            <w:r>
              <w:rPr>
                <w:sz w:val="20"/>
                <w:szCs w:val="20"/>
              </w:rPr>
              <w:t xml:space="preserve">Tipo de proyecto </w:t>
            </w:r>
            <w:r>
              <w:rPr>
                <w:i/>
                <w:sz w:val="20"/>
                <w:szCs w:val="20"/>
              </w:rPr>
              <w:t>(Investigación Institucional, Tesis doctorado, magíster, pregrado u otro)</w:t>
            </w:r>
          </w:p>
          <w:p w14:paraId="3EABEA73" w14:textId="77777777" w:rsidR="00915795" w:rsidRDefault="00915795">
            <w:pPr>
              <w:pBdr>
                <w:top w:val="nil"/>
                <w:left w:val="nil"/>
                <w:bottom w:val="nil"/>
                <w:right w:val="nil"/>
                <w:between w:val="nil"/>
              </w:pBdr>
              <w:spacing w:after="160" w:line="259" w:lineRule="auto"/>
              <w:ind w:left="720"/>
              <w:rPr>
                <w:color w:val="000000"/>
                <w:sz w:val="20"/>
                <w:szCs w:val="20"/>
              </w:rPr>
            </w:pPr>
          </w:p>
        </w:tc>
      </w:tr>
      <w:tr w:rsidR="00915795" w14:paraId="1B77E832" w14:textId="77777777">
        <w:trPr>
          <w:trHeight w:val="813"/>
        </w:trPr>
        <w:tc>
          <w:tcPr>
            <w:tcW w:w="8828" w:type="dxa"/>
          </w:tcPr>
          <w:p w14:paraId="242BEBB8" w14:textId="77777777" w:rsidR="00915795" w:rsidRDefault="00527B5E">
            <w:pPr>
              <w:rPr>
                <w:sz w:val="20"/>
                <w:szCs w:val="20"/>
              </w:rPr>
            </w:pPr>
            <w:r>
              <w:rPr>
                <w:sz w:val="20"/>
                <w:szCs w:val="20"/>
              </w:rPr>
              <w:t xml:space="preserve">Datos del Investigador/a Principal </w:t>
            </w:r>
            <w:r>
              <w:rPr>
                <w:i/>
                <w:sz w:val="20"/>
                <w:szCs w:val="20"/>
              </w:rPr>
              <w:t>(en caso de ser tesis del profesor tutor, incluir correo, teléfono, RUT, facultad, escuela o centro, sede. En caso de pertenecer a otra institución, incluir dirección, ciudad y comuna)</w:t>
            </w:r>
          </w:p>
          <w:p w14:paraId="43FEA7CB" w14:textId="77777777" w:rsidR="00915795" w:rsidRDefault="00527B5E">
            <w:pPr>
              <w:spacing w:line="360" w:lineRule="auto"/>
              <w:rPr>
                <w:sz w:val="20"/>
                <w:szCs w:val="20"/>
              </w:rPr>
            </w:pPr>
            <w:r>
              <w:rPr>
                <w:sz w:val="20"/>
                <w:szCs w:val="20"/>
              </w:rPr>
              <w:t xml:space="preserve"> </w:t>
            </w:r>
          </w:p>
        </w:tc>
      </w:tr>
      <w:tr w:rsidR="00915795" w14:paraId="22BADCE5" w14:textId="77777777">
        <w:trPr>
          <w:trHeight w:val="829"/>
        </w:trPr>
        <w:tc>
          <w:tcPr>
            <w:tcW w:w="8828" w:type="dxa"/>
          </w:tcPr>
          <w:p w14:paraId="62138AA6" w14:textId="77777777" w:rsidR="00915795" w:rsidRDefault="00527B5E">
            <w:pPr>
              <w:rPr>
                <w:sz w:val="20"/>
                <w:szCs w:val="20"/>
              </w:rPr>
            </w:pPr>
            <w:r>
              <w:rPr>
                <w:sz w:val="20"/>
                <w:szCs w:val="20"/>
              </w:rPr>
              <w:t>Nombre de Coinvestigador(es/as) (</w:t>
            </w:r>
            <w:r>
              <w:rPr>
                <w:i/>
                <w:sz w:val="20"/>
                <w:szCs w:val="20"/>
              </w:rPr>
              <w:t>en caso de tesis, nombre de los estudiantes y carrera</w:t>
            </w:r>
            <w:r>
              <w:rPr>
                <w:sz w:val="20"/>
                <w:szCs w:val="20"/>
              </w:rPr>
              <w:t>)</w:t>
            </w:r>
          </w:p>
        </w:tc>
      </w:tr>
      <w:tr w:rsidR="00915795" w14:paraId="4F4A926D" w14:textId="77777777">
        <w:trPr>
          <w:trHeight w:val="701"/>
        </w:trPr>
        <w:tc>
          <w:tcPr>
            <w:tcW w:w="8828" w:type="dxa"/>
          </w:tcPr>
          <w:p w14:paraId="75B907D1" w14:textId="77777777" w:rsidR="00915795" w:rsidRDefault="00527B5E">
            <w:pPr>
              <w:rPr>
                <w:i/>
                <w:sz w:val="20"/>
                <w:szCs w:val="20"/>
              </w:rPr>
            </w:pPr>
            <w:r>
              <w:rPr>
                <w:sz w:val="20"/>
                <w:szCs w:val="20"/>
              </w:rPr>
              <w:t xml:space="preserve">Lugar o establecimiento donde se realizará la investigación. </w:t>
            </w:r>
            <w:r>
              <w:rPr>
                <w:i/>
                <w:sz w:val="20"/>
                <w:szCs w:val="20"/>
              </w:rPr>
              <w:t>(incluir comuna y ciudad)</w:t>
            </w:r>
          </w:p>
          <w:p w14:paraId="566DD9D5" w14:textId="77777777" w:rsidR="00915795" w:rsidRDefault="00915795">
            <w:pPr>
              <w:rPr>
                <w:sz w:val="20"/>
                <w:szCs w:val="20"/>
              </w:rPr>
            </w:pPr>
          </w:p>
        </w:tc>
      </w:tr>
      <w:tr w:rsidR="00915795" w14:paraId="066FF638" w14:textId="77777777">
        <w:trPr>
          <w:trHeight w:val="701"/>
        </w:trPr>
        <w:tc>
          <w:tcPr>
            <w:tcW w:w="8828" w:type="dxa"/>
          </w:tcPr>
          <w:p w14:paraId="7AE03576" w14:textId="77777777" w:rsidR="00915795" w:rsidRDefault="00527B5E">
            <w:pPr>
              <w:rPr>
                <w:sz w:val="20"/>
                <w:szCs w:val="20"/>
              </w:rPr>
            </w:pPr>
            <w:r>
              <w:rPr>
                <w:sz w:val="20"/>
                <w:szCs w:val="20"/>
              </w:rPr>
              <w:t>Fecha de inicio toma de muestras (toma de datos)</w:t>
            </w:r>
          </w:p>
        </w:tc>
      </w:tr>
    </w:tbl>
    <w:p w14:paraId="104569AF" w14:textId="77777777" w:rsidR="00915795" w:rsidRDefault="00915795"/>
    <w:p w14:paraId="51F41FE9" w14:textId="77777777" w:rsidR="00915795" w:rsidRDefault="00527B5E">
      <w:pPr>
        <w:jc w:val="both"/>
      </w:pPr>
      <w:r>
        <w:t>Por favor, indique las personas consideradas en el proyecto para el manejo de los animales. Indique su capacitación, función y vínculo con el laboratorio o Unidad Docente (ej. Nombre/apellido, Técnico, inoculación de animales, honorarios)</w:t>
      </w:r>
    </w:p>
    <w:tbl>
      <w:tblPr>
        <w:tblStyle w:val="a0"/>
        <w:tblW w:w="8785" w:type="dxa"/>
        <w:tblInd w:w="-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4"/>
        <w:gridCol w:w="1937"/>
        <w:gridCol w:w="2693"/>
        <w:gridCol w:w="1911"/>
      </w:tblGrid>
      <w:tr w:rsidR="00915795" w14:paraId="5D4E90BB" w14:textId="77777777">
        <w:tc>
          <w:tcPr>
            <w:tcW w:w="2244" w:type="dxa"/>
          </w:tcPr>
          <w:p w14:paraId="1D791679" w14:textId="77777777" w:rsidR="00915795" w:rsidRDefault="00527B5E">
            <w:pPr>
              <w:spacing w:after="0" w:line="240" w:lineRule="auto"/>
              <w:ind w:left="284" w:right="103"/>
              <w:jc w:val="both"/>
              <w:rPr>
                <w:b/>
              </w:rPr>
            </w:pPr>
            <w:r>
              <w:rPr>
                <w:b/>
              </w:rPr>
              <w:lastRenderedPageBreak/>
              <w:t>NOMBRE</w:t>
            </w:r>
          </w:p>
        </w:tc>
        <w:tc>
          <w:tcPr>
            <w:tcW w:w="1937" w:type="dxa"/>
          </w:tcPr>
          <w:p w14:paraId="495FD7DA" w14:textId="77777777" w:rsidR="00915795" w:rsidRDefault="00527B5E">
            <w:pPr>
              <w:spacing w:after="0" w:line="240" w:lineRule="auto"/>
              <w:ind w:left="284" w:right="103"/>
              <w:jc w:val="both"/>
              <w:rPr>
                <w:b/>
              </w:rPr>
            </w:pPr>
            <w:r>
              <w:rPr>
                <w:b/>
              </w:rPr>
              <w:t>CAPACITACIÓN</w:t>
            </w:r>
          </w:p>
        </w:tc>
        <w:tc>
          <w:tcPr>
            <w:tcW w:w="2693" w:type="dxa"/>
          </w:tcPr>
          <w:p w14:paraId="7CE8B35D" w14:textId="77777777" w:rsidR="00915795" w:rsidRDefault="00527B5E">
            <w:pPr>
              <w:spacing w:after="0" w:line="240" w:lineRule="auto"/>
              <w:ind w:left="284" w:right="103"/>
              <w:jc w:val="both"/>
              <w:rPr>
                <w:b/>
              </w:rPr>
            </w:pPr>
            <w:r>
              <w:rPr>
                <w:b/>
              </w:rPr>
              <w:t>FUNCIÓN</w:t>
            </w:r>
          </w:p>
        </w:tc>
        <w:tc>
          <w:tcPr>
            <w:tcW w:w="1911" w:type="dxa"/>
          </w:tcPr>
          <w:p w14:paraId="0635E994" w14:textId="77777777" w:rsidR="00915795" w:rsidRDefault="00527B5E">
            <w:pPr>
              <w:spacing w:after="0" w:line="240" w:lineRule="auto"/>
              <w:ind w:left="284" w:right="103"/>
              <w:jc w:val="both"/>
              <w:rPr>
                <w:b/>
              </w:rPr>
            </w:pPr>
            <w:r>
              <w:rPr>
                <w:b/>
              </w:rPr>
              <w:t xml:space="preserve">VINCULO/LAB </w:t>
            </w:r>
          </w:p>
        </w:tc>
      </w:tr>
      <w:tr w:rsidR="00915795" w14:paraId="7DB45B4D" w14:textId="77777777">
        <w:tc>
          <w:tcPr>
            <w:tcW w:w="2244" w:type="dxa"/>
          </w:tcPr>
          <w:p w14:paraId="2A133817" w14:textId="77777777" w:rsidR="00915795" w:rsidRDefault="00915795">
            <w:pPr>
              <w:spacing w:after="0" w:line="240" w:lineRule="auto"/>
              <w:ind w:left="284" w:right="103"/>
              <w:jc w:val="both"/>
              <w:rPr>
                <w:sz w:val="24"/>
                <w:szCs w:val="24"/>
              </w:rPr>
            </w:pPr>
          </w:p>
        </w:tc>
        <w:tc>
          <w:tcPr>
            <w:tcW w:w="1937" w:type="dxa"/>
          </w:tcPr>
          <w:p w14:paraId="3E5BA23F" w14:textId="77777777" w:rsidR="00915795" w:rsidRDefault="00915795">
            <w:pPr>
              <w:spacing w:after="0" w:line="240" w:lineRule="auto"/>
              <w:ind w:left="284" w:right="103"/>
              <w:jc w:val="both"/>
              <w:rPr>
                <w:sz w:val="24"/>
                <w:szCs w:val="24"/>
              </w:rPr>
            </w:pPr>
          </w:p>
        </w:tc>
        <w:tc>
          <w:tcPr>
            <w:tcW w:w="2693" w:type="dxa"/>
          </w:tcPr>
          <w:p w14:paraId="5C6C2732" w14:textId="77777777" w:rsidR="00915795" w:rsidRDefault="00915795">
            <w:pPr>
              <w:spacing w:after="0" w:line="240" w:lineRule="auto"/>
              <w:ind w:left="284" w:right="103"/>
              <w:jc w:val="both"/>
              <w:rPr>
                <w:sz w:val="24"/>
                <w:szCs w:val="24"/>
              </w:rPr>
            </w:pPr>
          </w:p>
        </w:tc>
        <w:tc>
          <w:tcPr>
            <w:tcW w:w="1911" w:type="dxa"/>
          </w:tcPr>
          <w:p w14:paraId="3C28A0FA" w14:textId="77777777" w:rsidR="00915795" w:rsidRDefault="00915795">
            <w:pPr>
              <w:spacing w:after="0" w:line="240" w:lineRule="auto"/>
              <w:ind w:left="284" w:right="103"/>
              <w:jc w:val="both"/>
              <w:rPr>
                <w:sz w:val="24"/>
                <w:szCs w:val="24"/>
              </w:rPr>
            </w:pPr>
          </w:p>
        </w:tc>
      </w:tr>
      <w:tr w:rsidR="00915795" w14:paraId="25763155" w14:textId="77777777">
        <w:tc>
          <w:tcPr>
            <w:tcW w:w="2244" w:type="dxa"/>
          </w:tcPr>
          <w:p w14:paraId="0B1F99EE" w14:textId="77777777" w:rsidR="00915795" w:rsidRDefault="00915795">
            <w:pPr>
              <w:spacing w:after="0" w:line="240" w:lineRule="auto"/>
              <w:ind w:left="284" w:right="103"/>
              <w:jc w:val="both"/>
              <w:rPr>
                <w:sz w:val="24"/>
                <w:szCs w:val="24"/>
              </w:rPr>
            </w:pPr>
          </w:p>
        </w:tc>
        <w:tc>
          <w:tcPr>
            <w:tcW w:w="1937" w:type="dxa"/>
          </w:tcPr>
          <w:p w14:paraId="5660E3CD" w14:textId="77777777" w:rsidR="00915795" w:rsidRDefault="00915795">
            <w:pPr>
              <w:spacing w:after="0" w:line="240" w:lineRule="auto"/>
              <w:ind w:left="284" w:right="103"/>
              <w:jc w:val="both"/>
              <w:rPr>
                <w:sz w:val="24"/>
                <w:szCs w:val="24"/>
              </w:rPr>
            </w:pPr>
          </w:p>
        </w:tc>
        <w:tc>
          <w:tcPr>
            <w:tcW w:w="2693" w:type="dxa"/>
          </w:tcPr>
          <w:p w14:paraId="5E100CFB" w14:textId="77777777" w:rsidR="00915795" w:rsidRDefault="00915795">
            <w:pPr>
              <w:spacing w:after="0" w:line="240" w:lineRule="auto"/>
              <w:ind w:left="284" w:right="103"/>
              <w:jc w:val="both"/>
              <w:rPr>
                <w:sz w:val="24"/>
                <w:szCs w:val="24"/>
              </w:rPr>
            </w:pPr>
          </w:p>
        </w:tc>
        <w:tc>
          <w:tcPr>
            <w:tcW w:w="1911" w:type="dxa"/>
          </w:tcPr>
          <w:p w14:paraId="28CEED66" w14:textId="77777777" w:rsidR="00915795" w:rsidRDefault="00915795">
            <w:pPr>
              <w:spacing w:after="0" w:line="240" w:lineRule="auto"/>
              <w:ind w:left="284" w:right="103"/>
              <w:jc w:val="both"/>
              <w:rPr>
                <w:sz w:val="24"/>
                <w:szCs w:val="24"/>
              </w:rPr>
            </w:pPr>
          </w:p>
        </w:tc>
      </w:tr>
      <w:tr w:rsidR="00915795" w14:paraId="5A239A12" w14:textId="77777777">
        <w:tc>
          <w:tcPr>
            <w:tcW w:w="2244" w:type="dxa"/>
          </w:tcPr>
          <w:p w14:paraId="424F4419" w14:textId="77777777" w:rsidR="00915795" w:rsidRDefault="00915795">
            <w:pPr>
              <w:spacing w:after="0" w:line="240" w:lineRule="auto"/>
              <w:ind w:left="284" w:right="103"/>
              <w:jc w:val="both"/>
              <w:rPr>
                <w:sz w:val="24"/>
                <w:szCs w:val="24"/>
              </w:rPr>
            </w:pPr>
          </w:p>
        </w:tc>
        <w:tc>
          <w:tcPr>
            <w:tcW w:w="1937" w:type="dxa"/>
          </w:tcPr>
          <w:p w14:paraId="75F45217" w14:textId="77777777" w:rsidR="00915795" w:rsidRDefault="00915795">
            <w:pPr>
              <w:spacing w:after="0" w:line="240" w:lineRule="auto"/>
              <w:ind w:left="284" w:right="103"/>
              <w:jc w:val="both"/>
              <w:rPr>
                <w:sz w:val="24"/>
                <w:szCs w:val="24"/>
              </w:rPr>
            </w:pPr>
          </w:p>
        </w:tc>
        <w:tc>
          <w:tcPr>
            <w:tcW w:w="2693" w:type="dxa"/>
          </w:tcPr>
          <w:p w14:paraId="38FE227C" w14:textId="77777777" w:rsidR="00915795" w:rsidRDefault="00915795">
            <w:pPr>
              <w:spacing w:after="0" w:line="240" w:lineRule="auto"/>
              <w:ind w:left="284" w:right="103"/>
              <w:jc w:val="both"/>
              <w:rPr>
                <w:sz w:val="24"/>
                <w:szCs w:val="24"/>
              </w:rPr>
            </w:pPr>
          </w:p>
        </w:tc>
        <w:tc>
          <w:tcPr>
            <w:tcW w:w="1911" w:type="dxa"/>
          </w:tcPr>
          <w:p w14:paraId="087DB8B5" w14:textId="77777777" w:rsidR="00915795" w:rsidRDefault="00915795">
            <w:pPr>
              <w:spacing w:after="0" w:line="240" w:lineRule="auto"/>
              <w:ind w:left="284" w:right="103"/>
              <w:jc w:val="both"/>
              <w:rPr>
                <w:sz w:val="24"/>
                <w:szCs w:val="24"/>
              </w:rPr>
            </w:pPr>
          </w:p>
        </w:tc>
      </w:tr>
      <w:tr w:rsidR="00915795" w14:paraId="1BC0F50E" w14:textId="77777777">
        <w:tc>
          <w:tcPr>
            <w:tcW w:w="2244" w:type="dxa"/>
          </w:tcPr>
          <w:p w14:paraId="22DA85B9" w14:textId="77777777" w:rsidR="00915795" w:rsidRDefault="00915795">
            <w:pPr>
              <w:spacing w:after="0" w:line="240" w:lineRule="auto"/>
              <w:ind w:left="284" w:right="103"/>
              <w:jc w:val="both"/>
              <w:rPr>
                <w:sz w:val="24"/>
                <w:szCs w:val="24"/>
              </w:rPr>
            </w:pPr>
          </w:p>
        </w:tc>
        <w:tc>
          <w:tcPr>
            <w:tcW w:w="1937" w:type="dxa"/>
          </w:tcPr>
          <w:p w14:paraId="3448D43D" w14:textId="77777777" w:rsidR="00915795" w:rsidRDefault="00915795">
            <w:pPr>
              <w:spacing w:after="0" w:line="240" w:lineRule="auto"/>
              <w:ind w:left="284" w:right="103"/>
              <w:jc w:val="both"/>
              <w:rPr>
                <w:sz w:val="24"/>
                <w:szCs w:val="24"/>
              </w:rPr>
            </w:pPr>
          </w:p>
        </w:tc>
        <w:tc>
          <w:tcPr>
            <w:tcW w:w="2693" w:type="dxa"/>
          </w:tcPr>
          <w:p w14:paraId="6902ED51" w14:textId="77777777" w:rsidR="00915795" w:rsidRDefault="00915795">
            <w:pPr>
              <w:spacing w:after="0" w:line="240" w:lineRule="auto"/>
              <w:ind w:left="284" w:right="103"/>
              <w:jc w:val="both"/>
              <w:rPr>
                <w:sz w:val="24"/>
                <w:szCs w:val="24"/>
              </w:rPr>
            </w:pPr>
          </w:p>
        </w:tc>
        <w:tc>
          <w:tcPr>
            <w:tcW w:w="1911" w:type="dxa"/>
          </w:tcPr>
          <w:p w14:paraId="30572F5E" w14:textId="77777777" w:rsidR="00915795" w:rsidRDefault="00915795">
            <w:pPr>
              <w:spacing w:after="0" w:line="240" w:lineRule="auto"/>
              <w:ind w:left="284" w:right="103"/>
              <w:jc w:val="both"/>
              <w:rPr>
                <w:sz w:val="24"/>
                <w:szCs w:val="24"/>
              </w:rPr>
            </w:pPr>
          </w:p>
        </w:tc>
      </w:tr>
    </w:tbl>
    <w:p w14:paraId="5485CDA3" w14:textId="77777777" w:rsidR="00915795" w:rsidRDefault="00527B5E">
      <w:pPr>
        <w:numPr>
          <w:ilvl w:val="0"/>
          <w:numId w:val="4"/>
        </w:numPr>
        <w:pBdr>
          <w:top w:val="nil"/>
          <w:left w:val="nil"/>
          <w:bottom w:val="nil"/>
          <w:right w:val="nil"/>
          <w:between w:val="nil"/>
        </w:pBdr>
        <w:rPr>
          <w:color w:val="000000"/>
          <w:sz w:val="28"/>
          <w:szCs w:val="28"/>
        </w:rPr>
      </w:pPr>
      <w:r>
        <w:rPr>
          <w:b/>
          <w:color w:val="000000"/>
          <w:sz w:val="28"/>
          <w:szCs w:val="28"/>
        </w:rPr>
        <w:t xml:space="preserve">Documentos adjuntos a esta solicitud </w:t>
      </w:r>
      <w:r>
        <w:rPr>
          <w:color w:val="000000"/>
          <w:sz w:val="28"/>
          <w:szCs w:val="28"/>
        </w:rPr>
        <w:t>(Marcar con una X)</w:t>
      </w:r>
    </w:p>
    <w:p w14:paraId="2C2EBEDB" w14:textId="77777777" w:rsidR="00915795" w:rsidRDefault="00527B5E">
      <w:r>
        <w:t xml:space="preserve">Por favor indique qué documentos han acompañado a esta solicitud. Especifique en qué caso de adjuntar otro documento. </w:t>
      </w:r>
    </w:p>
    <w:tbl>
      <w:tblPr>
        <w:tblStyle w:val="a1"/>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611"/>
      </w:tblGrid>
      <w:tr w:rsidR="00915795" w14:paraId="77E6E8A0" w14:textId="77777777">
        <w:tc>
          <w:tcPr>
            <w:tcW w:w="8217" w:type="dxa"/>
          </w:tcPr>
          <w:p w14:paraId="185CACD4" w14:textId="77777777" w:rsidR="00915795" w:rsidRDefault="00527B5E">
            <w:pPr>
              <w:spacing w:line="276" w:lineRule="auto"/>
              <w:rPr>
                <w:sz w:val="18"/>
                <w:szCs w:val="18"/>
              </w:rPr>
            </w:pPr>
            <w:r>
              <w:rPr>
                <w:sz w:val="18"/>
                <w:szCs w:val="18"/>
              </w:rPr>
              <w:t xml:space="preserve">1.Curriculum Vitae (modelo resumen CICUA-UST) </w:t>
            </w:r>
          </w:p>
        </w:tc>
        <w:tc>
          <w:tcPr>
            <w:tcW w:w="611" w:type="dxa"/>
          </w:tcPr>
          <w:p w14:paraId="365F0F9E" w14:textId="77777777" w:rsidR="00915795" w:rsidRDefault="00915795">
            <w:pPr>
              <w:rPr>
                <w:sz w:val="20"/>
                <w:szCs w:val="20"/>
              </w:rPr>
            </w:pPr>
          </w:p>
        </w:tc>
      </w:tr>
      <w:tr w:rsidR="00915795" w14:paraId="366C0717" w14:textId="77777777">
        <w:tc>
          <w:tcPr>
            <w:tcW w:w="8217" w:type="dxa"/>
          </w:tcPr>
          <w:p w14:paraId="70774639" w14:textId="7EE90154" w:rsidR="00915795" w:rsidRDefault="00527B5E" w:rsidP="00AE2412">
            <w:pPr>
              <w:tabs>
                <w:tab w:val="left" w:pos="6525"/>
              </w:tabs>
              <w:spacing w:line="276" w:lineRule="auto"/>
              <w:rPr>
                <w:sz w:val="18"/>
                <w:szCs w:val="18"/>
              </w:rPr>
            </w:pPr>
            <w:r>
              <w:rPr>
                <w:sz w:val="18"/>
                <w:szCs w:val="18"/>
              </w:rPr>
              <w:t xml:space="preserve">2.Carta de conocimiento del responsable del establecimiento </w:t>
            </w:r>
            <w:r w:rsidR="00CD4923">
              <w:rPr>
                <w:sz w:val="18"/>
                <w:szCs w:val="18"/>
              </w:rPr>
              <w:t xml:space="preserve">o director de la unidad donde se realiza la investigación </w:t>
            </w:r>
          </w:p>
        </w:tc>
        <w:tc>
          <w:tcPr>
            <w:tcW w:w="611" w:type="dxa"/>
          </w:tcPr>
          <w:p w14:paraId="2ACDDB8A" w14:textId="77777777" w:rsidR="00915795" w:rsidRDefault="00915795">
            <w:pPr>
              <w:rPr>
                <w:sz w:val="20"/>
                <w:szCs w:val="20"/>
              </w:rPr>
            </w:pPr>
          </w:p>
        </w:tc>
      </w:tr>
      <w:tr w:rsidR="00915795" w14:paraId="3844CB7A" w14:textId="77777777">
        <w:tc>
          <w:tcPr>
            <w:tcW w:w="8217" w:type="dxa"/>
          </w:tcPr>
          <w:p w14:paraId="6958BB8B" w14:textId="77777777" w:rsidR="00915795" w:rsidRDefault="00527B5E">
            <w:pPr>
              <w:spacing w:line="276" w:lineRule="auto"/>
              <w:rPr>
                <w:sz w:val="18"/>
                <w:szCs w:val="18"/>
              </w:rPr>
            </w:pPr>
            <w:r>
              <w:rPr>
                <w:sz w:val="18"/>
                <w:szCs w:val="18"/>
              </w:rPr>
              <w:t>3.Carta compromiso de confidencialidad y no divulgación (incluye alumnos).</w:t>
            </w:r>
          </w:p>
        </w:tc>
        <w:tc>
          <w:tcPr>
            <w:tcW w:w="611" w:type="dxa"/>
          </w:tcPr>
          <w:p w14:paraId="0C1FBA90" w14:textId="77777777" w:rsidR="00915795" w:rsidRDefault="00915795">
            <w:pPr>
              <w:rPr>
                <w:sz w:val="20"/>
                <w:szCs w:val="20"/>
              </w:rPr>
            </w:pPr>
          </w:p>
        </w:tc>
      </w:tr>
      <w:tr w:rsidR="00915795" w14:paraId="3D3975D1" w14:textId="77777777">
        <w:tc>
          <w:tcPr>
            <w:tcW w:w="8217" w:type="dxa"/>
          </w:tcPr>
          <w:p w14:paraId="423EE4C2" w14:textId="77777777" w:rsidR="00915795" w:rsidRDefault="00527B5E">
            <w:pPr>
              <w:spacing w:line="276" w:lineRule="auto"/>
              <w:rPr>
                <w:sz w:val="18"/>
                <w:szCs w:val="18"/>
              </w:rPr>
            </w:pPr>
            <w:r>
              <w:rPr>
                <w:sz w:val="18"/>
                <w:szCs w:val="18"/>
              </w:rPr>
              <w:t>4.Carta de Compromiso del investigador responsable</w:t>
            </w:r>
          </w:p>
        </w:tc>
        <w:tc>
          <w:tcPr>
            <w:tcW w:w="611" w:type="dxa"/>
          </w:tcPr>
          <w:p w14:paraId="01DAAD5D" w14:textId="77777777" w:rsidR="00915795" w:rsidRDefault="00915795">
            <w:pPr>
              <w:rPr>
                <w:sz w:val="20"/>
                <w:szCs w:val="20"/>
              </w:rPr>
            </w:pPr>
          </w:p>
        </w:tc>
      </w:tr>
      <w:tr w:rsidR="00915795" w14:paraId="686987C4" w14:textId="77777777">
        <w:tc>
          <w:tcPr>
            <w:tcW w:w="8217" w:type="dxa"/>
          </w:tcPr>
          <w:p w14:paraId="6069B322" w14:textId="77777777" w:rsidR="00915795" w:rsidRDefault="00527B5E">
            <w:pPr>
              <w:spacing w:line="276" w:lineRule="auto"/>
              <w:rPr>
                <w:sz w:val="18"/>
                <w:szCs w:val="18"/>
              </w:rPr>
            </w:pPr>
            <w:r>
              <w:rPr>
                <w:sz w:val="18"/>
                <w:szCs w:val="18"/>
              </w:rPr>
              <w:t xml:space="preserve">5.Carta de conflicto de interés del investigador responsable </w:t>
            </w:r>
          </w:p>
        </w:tc>
        <w:tc>
          <w:tcPr>
            <w:tcW w:w="611" w:type="dxa"/>
          </w:tcPr>
          <w:p w14:paraId="520A18E2" w14:textId="77777777" w:rsidR="00915795" w:rsidRDefault="00915795">
            <w:pPr>
              <w:rPr>
                <w:sz w:val="20"/>
                <w:szCs w:val="20"/>
              </w:rPr>
            </w:pPr>
          </w:p>
        </w:tc>
      </w:tr>
      <w:tr w:rsidR="00915795" w14:paraId="681F53C9" w14:textId="77777777">
        <w:tc>
          <w:tcPr>
            <w:tcW w:w="8217" w:type="dxa"/>
          </w:tcPr>
          <w:p w14:paraId="338A5919" w14:textId="77777777" w:rsidR="00915795" w:rsidRDefault="00527B5E">
            <w:pPr>
              <w:spacing w:line="276" w:lineRule="auto"/>
              <w:rPr>
                <w:sz w:val="18"/>
                <w:szCs w:val="18"/>
              </w:rPr>
            </w:pPr>
            <w:r>
              <w:rPr>
                <w:sz w:val="18"/>
                <w:szCs w:val="18"/>
              </w:rPr>
              <w:t>6. Proyecto completo en castellano (original)</w:t>
            </w:r>
          </w:p>
        </w:tc>
        <w:tc>
          <w:tcPr>
            <w:tcW w:w="611" w:type="dxa"/>
          </w:tcPr>
          <w:p w14:paraId="5D88E753" w14:textId="77777777" w:rsidR="00915795" w:rsidRDefault="00915795">
            <w:pPr>
              <w:rPr>
                <w:sz w:val="20"/>
                <w:szCs w:val="20"/>
              </w:rPr>
            </w:pPr>
          </w:p>
        </w:tc>
      </w:tr>
      <w:tr w:rsidR="00915795" w14:paraId="210E77E6" w14:textId="77777777">
        <w:tc>
          <w:tcPr>
            <w:tcW w:w="8217" w:type="dxa"/>
          </w:tcPr>
          <w:p w14:paraId="14DE30CC" w14:textId="77777777" w:rsidR="00915795" w:rsidRDefault="00527B5E">
            <w:pPr>
              <w:spacing w:line="276" w:lineRule="auto"/>
              <w:rPr>
                <w:sz w:val="18"/>
                <w:szCs w:val="18"/>
              </w:rPr>
            </w:pPr>
            <w:r>
              <w:rPr>
                <w:sz w:val="18"/>
                <w:szCs w:val="18"/>
              </w:rPr>
              <w:t>7.Otros documentos. (cuando corresponda)</w:t>
            </w:r>
          </w:p>
        </w:tc>
        <w:tc>
          <w:tcPr>
            <w:tcW w:w="611" w:type="dxa"/>
          </w:tcPr>
          <w:p w14:paraId="2B02AF5E" w14:textId="77777777" w:rsidR="00915795" w:rsidRDefault="00915795">
            <w:pPr>
              <w:rPr>
                <w:sz w:val="20"/>
                <w:szCs w:val="20"/>
              </w:rPr>
            </w:pPr>
          </w:p>
        </w:tc>
      </w:tr>
      <w:tr w:rsidR="00915795" w14:paraId="3C341488" w14:textId="77777777">
        <w:tc>
          <w:tcPr>
            <w:tcW w:w="8217" w:type="dxa"/>
          </w:tcPr>
          <w:p w14:paraId="431A88B9" w14:textId="77777777" w:rsidR="00915795" w:rsidRDefault="00527B5E">
            <w:pPr>
              <w:spacing w:line="276" w:lineRule="auto"/>
              <w:rPr>
                <w:sz w:val="18"/>
                <w:szCs w:val="18"/>
              </w:rPr>
            </w:pPr>
            <w:r>
              <w:rPr>
                <w:sz w:val="18"/>
                <w:szCs w:val="18"/>
              </w:rPr>
              <w:t>8. Seguros Asociados (cuando corresponda)</w:t>
            </w:r>
          </w:p>
        </w:tc>
        <w:tc>
          <w:tcPr>
            <w:tcW w:w="611" w:type="dxa"/>
          </w:tcPr>
          <w:p w14:paraId="6BFBF6B3" w14:textId="77777777" w:rsidR="00915795" w:rsidRDefault="00915795">
            <w:pPr>
              <w:rPr>
                <w:sz w:val="20"/>
                <w:szCs w:val="20"/>
              </w:rPr>
            </w:pPr>
          </w:p>
        </w:tc>
      </w:tr>
    </w:tbl>
    <w:p w14:paraId="04BD0349" w14:textId="77777777" w:rsidR="00067F67" w:rsidRDefault="00067F67"/>
    <w:p w14:paraId="09D45714" w14:textId="77777777" w:rsidR="00915795" w:rsidRDefault="00527B5E">
      <w:pPr>
        <w:numPr>
          <w:ilvl w:val="0"/>
          <w:numId w:val="4"/>
        </w:numPr>
        <w:pBdr>
          <w:top w:val="nil"/>
          <w:left w:val="nil"/>
          <w:bottom w:val="nil"/>
          <w:right w:val="nil"/>
          <w:between w:val="nil"/>
        </w:pBdr>
        <w:rPr>
          <w:b/>
          <w:color w:val="000000"/>
          <w:sz w:val="28"/>
          <w:szCs w:val="28"/>
        </w:rPr>
      </w:pPr>
      <w:r>
        <w:rPr>
          <w:b/>
          <w:color w:val="000000"/>
          <w:sz w:val="28"/>
          <w:szCs w:val="28"/>
        </w:rPr>
        <w:t>Antecedentes de los Animales de Investigación</w:t>
      </w:r>
    </w:p>
    <w:tbl>
      <w:tblPr>
        <w:tblStyle w:val="a2"/>
        <w:tblW w:w="87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4808"/>
      </w:tblGrid>
      <w:tr w:rsidR="00915795" w14:paraId="0DF0C376" w14:textId="77777777">
        <w:trPr>
          <w:trHeight w:val="316"/>
        </w:trPr>
        <w:tc>
          <w:tcPr>
            <w:tcW w:w="3964" w:type="dxa"/>
            <w:shd w:val="clear" w:color="auto" w:fill="auto"/>
          </w:tcPr>
          <w:p w14:paraId="321D4C18" w14:textId="77777777" w:rsidR="00915795" w:rsidRDefault="00527B5E">
            <w:pPr>
              <w:spacing w:after="0" w:line="240" w:lineRule="auto"/>
              <w:ind w:left="284" w:right="103"/>
            </w:pPr>
            <w:r>
              <w:t>Especie (s) utilizada (s):</w:t>
            </w:r>
          </w:p>
        </w:tc>
        <w:tc>
          <w:tcPr>
            <w:tcW w:w="4808" w:type="dxa"/>
            <w:shd w:val="clear" w:color="auto" w:fill="auto"/>
          </w:tcPr>
          <w:p w14:paraId="28FD068B" w14:textId="77777777" w:rsidR="00915795" w:rsidRDefault="00915795">
            <w:pPr>
              <w:spacing w:after="0" w:line="240" w:lineRule="auto"/>
              <w:ind w:left="284" w:right="103"/>
              <w:rPr>
                <w:rFonts w:ascii="Cambria" w:eastAsia="Cambria" w:hAnsi="Cambria" w:cs="Cambria"/>
                <w:i/>
                <w:sz w:val="24"/>
                <w:szCs w:val="24"/>
              </w:rPr>
            </w:pPr>
          </w:p>
        </w:tc>
      </w:tr>
      <w:tr w:rsidR="00915795" w14:paraId="23EEB5F7" w14:textId="77777777">
        <w:tc>
          <w:tcPr>
            <w:tcW w:w="3964" w:type="dxa"/>
            <w:shd w:val="clear" w:color="auto" w:fill="auto"/>
          </w:tcPr>
          <w:p w14:paraId="68874BD9" w14:textId="77777777" w:rsidR="00915795" w:rsidRDefault="00527B5E">
            <w:pPr>
              <w:spacing w:after="0" w:line="240" w:lineRule="auto"/>
              <w:ind w:left="284" w:right="103"/>
              <w:rPr>
                <w:rFonts w:ascii="Cambria" w:eastAsia="Cambria" w:hAnsi="Cambria" w:cs="Cambria"/>
              </w:rPr>
            </w:pPr>
            <w:r>
              <w:t>Edad/Estado de desarrollo:</w:t>
            </w:r>
          </w:p>
        </w:tc>
        <w:tc>
          <w:tcPr>
            <w:tcW w:w="4808" w:type="dxa"/>
            <w:shd w:val="clear" w:color="auto" w:fill="auto"/>
          </w:tcPr>
          <w:p w14:paraId="2975B6B3" w14:textId="77777777" w:rsidR="00915795" w:rsidRDefault="00915795">
            <w:pPr>
              <w:spacing w:after="0" w:line="240" w:lineRule="auto"/>
              <w:ind w:left="284" w:right="103"/>
              <w:rPr>
                <w:rFonts w:ascii="Cambria" w:eastAsia="Cambria" w:hAnsi="Cambria" w:cs="Cambria"/>
                <w:i/>
                <w:sz w:val="24"/>
                <w:szCs w:val="24"/>
              </w:rPr>
            </w:pPr>
          </w:p>
        </w:tc>
      </w:tr>
      <w:tr w:rsidR="00915795" w14:paraId="1D23395E" w14:textId="77777777">
        <w:tc>
          <w:tcPr>
            <w:tcW w:w="3964" w:type="dxa"/>
            <w:shd w:val="clear" w:color="auto" w:fill="auto"/>
          </w:tcPr>
          <w:p w14:paraId="17C77C68" w14:textId="77777777" w:rsidR="00915795" w:rsidRDefault="00527B5E">
            <w:pPr>
              <w:spacing w:after="0" w:line="240" w:lineRule="auto"/>
              <w:ind w:left="284" w:right="103"/>
              <w:rPr>
                <w:rFonts w:ascii="Cambria" w:eastAsia="Cambria" w:hAnsi="Cambria" w:cs="Cambria"/>
              </w:rPr>
            </w:pPr>
            <w:r>
              <w:t>Peso:</w:t>
            </w:r>
          </w:p>
        </w:tc>
        <w:tc>
          <w:tcPr>
            <w:tcW w:w="4808" w:type="dxa"/>
            <w:shd w:val="clear" w:color="auto" w:fill="auto"/>
          </w:tcPr>
          <w:p w14:paraId="5AFC53AF" w14:textId="77777777" w:rsidR="00915795" w:rsidRDefault="00915795">
            <w:pPr>
              <w:spacing w:after="0" w:line="240" w:lineRule="auto"/>
              <w:ind w:left="284" w:right="103"/>
              <w:rPr>
                <w:rFonts w:ascii="Cambria" w:eastAsia="Cambria" w:hAnsi="Cambria" w:cs="Cambria"/>
                <w:i/>
                <w:sz w:val="24"/>
                <w:szCs w:val="24"/>
              </w:rPr>
            </w:pPr>
          </w:p>
        </w:tc>
      </w:tr>
      <w:tr w:rsidR="00915795" w14:paraId="5CB1CCE8" w14:textId="77777777">
        <w:tc>
          <w:tcPr>
            <w:tcW w:w="3964" w:type="dxa"/>
            <w:shd w:val="clear" w:color="auto" w:fill="auto"/>
          </w:tcPr>
          <w:p w14:paraId="6B5C87FD" w14:textId="77777777" w:rsidR="00915795" w:rsidRDefault="00527B5E">
            <w:pPr>
              <w:spacing w:after="0" w:line="240" w:lineRule="auto"/>
              <w:ind w:left="284" w:right="103"/>
              <w:rPr>
                <w:rFonts w:ascii="Cambria" w:eastAsia="Cambria" w:hAnsi="Cambria" w:cs="Cambria"/>
              </w:rPr>
            </w:pPr>
            <w:r>
              <w:t>Sexo:</w:t>
            </w:r>
          </w:p>
        </w:tc>
        <w:tc>
          <w:tcPr>
            <w:tcW w:w="4808" w:type="dxa"/>
            <w:shd w:val="clear" w:color="auto" w:fill="auto"/>
          </w:tcPr>
          <w:p w14:paraId="57D9E1A1" w14:textId="77777777" w:rsidR="00915795" w:rsidRDefault="00915795">
            <w:pPr>
              <w:spacing w:after="0" w:line="240" w:lineRule="auto"/>
              <w:ind w:left="284" w:right="103"/>
              <w:rPr>
                <w:rFonts w:ascii="Cambria" w:eastAsia="Cambria" w:hAnsi="Cambria" w:cs="Cambria"/>
                <w:i/>
                <w:sz w:val="24"/>
                <w:szCs w:val="24"/>
              </w:rPr>
            </w:pPr>
          </w:p>
        </w:tc>
      </w:tr>
      <w:tr w:rsidR="00915795" w14:paraId="3CF5AAA3" w14:textId="77777777">
        <w:tc>
          <w:tcPr>
            <w:tcW w:w="3964" w:type="dxa"/>
            <w:shd w:val="clear" w:color="auto" w:fill="auto"/>
          </w:tcPr>
          <w:p w14:paraId="2C0EBDF1" w14:textId="77777777" w:rsidR="00915795" w:rsidRDefault="00527B5E">
            <w:pPr>
              <w:spacing w:after="0" w:line="240" w:lineRule="auto"/>
              <w:ind w:left="284" w:right="103"/>
              <w:rPr>
                <w:rFonts w:ascii="Cambria" w:eastAsia="Cambria" w:hAnsi="Cambria" w:cs="Cambria"/>
              </w:rPr>
            </w:pPr>
            <w:r>
              <w:t>Lugar de obtención de los animales:</w:t>
            </w:r>
          </w:p>
        </w:tc>
        <w:tc>
          <w:tcPr>
            <w:tcW w:w="4808" w:type="dxa"/>
            <w:shd w:val="clear" w:color="auto" w:fill="auto"/>
          </w:tcPr>
          <w:p w14:paraId="4C99A256" w14:textId="77777777" w:rsidR="00915795" w:rsidRDefault="00915795">
            <w:pPr>
              <w:spacing w:after="0" w:line="240" w:lineRule="auto"/>
              <w:ind w:left="284" w:right="103"/>
              <w:rPr>
                <w:rFonts w:ascii="Cambria" w:eastAsia="Cambria" w:hAnsi="Cambria" w:cs="Cambria"/>
                <w:i/>
                <w:sz w:val="24"/>
                <w:szCs w:val="24"/>
              </w:rPr>
            </w:pPr>
          </w:p>
        </w:tc>
      </w:tr>
      <w:tr w:rsidR="00915795" w14:paraId="441E5BEF" w14:textId="77777777">
        <w:tc>
          <w:tcPr>
            <w:tcW w:w="3964" w:type="dxa"/>
            <w:shd w:val="clear" w:color="auto" w:fill="auto"/>
          </w:tcPr>
          <w:p w14:paraId="37A0108C" w14:textId="77777777" w:rsidR="00915795" w:rsidRDefault="00527B5E">
            <w:pPr>
              <w:spacing w:after="0" w:line="240" w:lineRule="auto"/>
              <w:ind w:left="284" w:right="103"/>
              <w:rPr>
                <w:rFonts w:ascii="Cambria" w:eastAsia="Cambria" w:hAnsi="Cambria" w:cs="Cambria"/>
              </w:rPr>
            </w:pPr>
            <w:r>
              <w:t>Lugar de mantención (Todo bioterio debe cumplir con las normas internacionales y nacionales (Ley 20.380) de mantención de animales de experimentación).</w:t>
            </w:r>
          </w:p>
        </w:tc>
        <w:tc>
          <w:tcPr>
            <w:tcW w:w="4808" w:type="dxa"/>
            <w:shd w:val="clear" w:color="auto" w:fill="auto"/>
          </w:tcPr>
          <w:p w14:paraId="12A7A2D4" w14:textId="77777777" w:rsidR="00915795" w:rsidRDefault="00915795">
            <w:pPr>
              <w:spacing w:after="0" w:line="240" w:lineRule="auto"/>
              <w:ind w:left="284" w:right="103"/>
              <w:rPr>
                <w:rFonts w:ascii="Cambria" w:eastAsia="Cambria" w:hAnsi="Cambria" w:cs="Cambria"/>
                <w:i/>
                <w:sz w:val="24"/>
                <w:szCs w:val="24"/>
              </w:rPr>
            </w:pPr>
          </w:p>
        </w:tc>
      </w:tr>
      <w:tr w:rsidR="00915795" w14:paraId="60A0C19C" w14:textId="77777777">
        <w:tc>
          <w:tcPr>
            <w:tcW w:w="3964" w:type="dxa"/>
            <w:shd w:val="clear" w:color="auto" w:fill="auto"/>
          </w:tcPr>
          <w:p w14:paraId="5BB9AD26" w14:textId="77777777" w:rsidR="00915795" w:rsidRDefault="00527B5E">
            <w:pPr>
              <w:spacing w:after="0" w:line="240" w:lineRule="auto"/>
              <w:ind w:left="284" w:right="103"/>
              <w:rPr>
                <w:rFonts w:ascii="Cambria" w:eastAsia="Cambria" w:hAnsi="Cambria" w:cs="Cambria"/>
              </w:rPr>
            </w:pPr>
            <w:r>
              <w:t>Ubicación física del lugar de procedimientos:</w:t>
            </w:r>
          </w:p>
        </w:tc>
        <w:tc>
          <w:tcPr>
            <w:tcW w:w="4808" w:type="dxa"/>
            <w:shd w:val="clear" w:color="auto" w:fill="auto"/>
          </w:tcPr>
          <w:p w14:paraId="7D347606" w14:textId="77777777" w:rsidR="00915795" w:rsidRDefault="00915795">
            <w:pPr>
              <w:spacing w:after="0" w:line="240" w:lineRule="auto"/>
              <w:ind w:left="284" w:right="103"/>
              <w:rPr>
                <w:rFonts w:ascii="Cambria" w:eastAsia="Cambria" w:hAnsi="Cambria" w:cs="Cambria"/>
                <w:i/>
                <w:sz w:val="24"/>
                <w:szCs w:val="24"/>
              </w:rPr>
            </w:pPr>
          </w:p>
        </w:tc>
      </w:tr>
      <w:tr w:rsidR="00915795" w14:paraId="2A08DDCB" w14:textId="77777777">
        <w:tc>
          <w:tcPr>
            <w:tcW w:w="3964" w:type="dxa"/>
            <w:shd w:val="clear" w:color="auto" w:fill="auto"/>
          </w:tcPr>
          <w:p w14:paraId="12305A36" w14:textId="77777777" w:rsidR="00915795" w:rsidRDefault="00527B5E">
            <w:pPr>
              <w:spacing w:after="0" w:line="240" w:lineRule="auto"/>
              <w:ind w:left="284" w:right="103"/>
              <w:rPr>
                <w:rFonts w:ascii="Cambria" w:eastAsia="Cambria" w:hAnsi="Cambria" w:cs="Cambria"/>
              </w:rPr>
            </w:pPr>
            <w:r>
              <w:t>Número total de animales a utilizar:</w:t>
            </w:r>
          </w:p>
        </w:tc>
        <w:tc>
          <w:tcPr>
            <w:tcW w:w="4808" w:type="dxa"/>
            <w:shd w:val="clear" w:color="auto" w:fill="auto"/>
          </w:tcPr>
          <w:p w14:paraId="6401899B" w14:textId="77777777" w:rsidR="00915795" w:rsidRDefault="00915795">
            <w:pPr>
              <w:spacing w:after="0" w:line="240" w:lineRule="auto"/>
              <w:ind w:left="284" w:right="103"/>
              <w:rPr>
                <w:rFonts w:ascii="Cambria" w:eastAsia="Cambria" w:hAnsi="Cambria" w:cs="Cambria"/>
                <w:i/>
                <w:sz w:val="24"/>
                <w:szCs w:val="24"/>
              </w:rPr>
            </w:pPr>
          </w:p>
        </w:tc>
      </w:tr>
      <w:tr w:rsidR="00915795" w14:paraId="20CC95EB" w14:textId="77777777">
        <w:tc>
          <w:tcPr>
            <w:tcW w:w="3964" w:type="dxa"/>
            <w:shd w:val="clear" w:color="auto" w:fill="auto"/>
          </w:tcPr>
          <w:p w14:paraId="31319076" w14:textId="77777777" w:rsidR="00915795" w:rsidRDefault="00527B5E">
            <w:pPr>
              <w:spacing w:after="0" w:line="240" w:lineRule="auto"/>
              <w:ind w:left="284" w:right="103"/>
            </w:pPr>
            <w:r>
              <w:t>Método(s) de Identificación del animal:</w:t>
            </w:r>
          </w:p>
        </w:tc>
        <w:tc>
          <w:tcPr>
            <w:tcW w:w="4808" w:type="dxa"/>
            <w:shd w:val="clear" w:color="auto" w:fill="auto"/>
          </w:tcPr>
          <w:p w14:paraId="557FBEEE" w14:textId="77777777" w:rsidR="00915795" w:rsidRDefault="00915795">
            <w:pPr>
              <w:spacing w:after="0" w:line="240" w:lineRule="auto"/>
              <w:ind w:left="284" w:right="103"/>
              <w:rPr>
                <w:rFonts w:ascii="Cambria" w:eastAsia="Cambria" w:hAnsi="Cambria" w:cs="Cambria"/>
                <w:i/>
                <w:sz w:val="24"/>
                <w:szCs w:val="24"/>
              </w:rPr>
            </w:pPr>
          </w:p>
        </w:tc>
      </w:tr>
      <w:tr w:rsidR="00915795" w14:paraId="5EE3A688" w14:textId="77777777">
        <w:tc>
          <w:tcPr>
            <w:tcW w:w="3964" w:type="dxa"/>
            <w:shd w:val="clear" w:color="auto" w:fill="auto"/>
          </w:tcPr>
          <w:p w14:paraId="63A00999" w14:textId="77777777" w:rsidR="00915795" w:rsidRDefault="00527B5E">
            <w:pPr>
              <w:spacing w:after="0" w:line="240" w:lineRule="auto"/>
              <w:ind w:left="284" w:right="103"/>
            </w:pPr>
            <w:r>
              <w:t xml:space="preserve">Si el lugar de obtención de los animales es distinto del lugar de mantención, indique detalladamente las condiciones de transporte de los animales. </w:t>
            </w:r>
          </w:p>
        </w:tc>
        <w:tc>
          <w:tcPr>
            <w:tcW w:w="4808" w:type="dxa"/>
            <w:shd w:val="clear" w:color="auto" w:fill="auto"/>
          </w:tcPr>
          <w:p w14:paraId="0D9D1963" w14:textId="77777777" w:rsidR="00915795" w:rsidRDefault="00915795">
            <w:pPr>
              <w:spacing w:after="0" w:line="240" w:lineRule="auto"/>
              <w:ind w:left="284" w:right="103"/>
              <w:rPr>
                <w:rFonts w:ascii="Cambria" w:eastAsia="Cambria" w:hAnsi="Cambria" w:cs="Cambria"/>
                <w:sz w:val="24"/>
                <w:szCs w:val="24"/>
              </w:rPr>
            </w:pPr>
          </w:p>
        </w:tc>
      </w:tr>
      <w:tr w:rsidR="00915795" w14:paraId="4BBC71B5" w14:textId="77777777">
        <w:tc>
          <w:tcPr>
            <w:tcW w:w="3964" w:type="dxa"/>
            <w:shd w:val="clear" w:color="auto" w:fill="auto"/>
          </w:tcPr>
          <w:p w14:paraId="5E7898C1" w14:textId="77777777" w:rsidR="00915795" w:rsidRDefault="00527B5E">
            <w:pPr>
              <w:spacing w:after="0" w:line="240" w:lineRule="auto"/>
              <w:ind w:left="284" w:right="103"/>
            </w:pPr>
            <w:r>
              <w:t>Mencione el tipo y marca de alimento que utilizará.</w:t>
            </w:r>
          </w:p>
        </w:tc>
        <w:tc>
          <w:tcPr>
            <w:tcW w:w="4808" w:type="dxa"/>
            <w:shd w:val="clear" w:color="auto" w:fill="auto"/>
          </w:tcPr>
          <w:p w14:paraId="53890CCA" w14:textId="77777777" w:rsidR="00915795" w:rsidRDefault="00915795">
            <w:pPr>
              <w:spacing w:after="0" w:line="240" w:lineRule="auto"/>
              <w:ind w:left="284" w:right="103"/>
              <w:rPr>
                <w:rFonts w:ascii="Cambria" w:eastAsia="Cambria" w:hAnsi="Cambria" w:cs="Cambria"/>
                <w:sz w:val="24"/>
                <w:szCs w:val="24"/>
              </w:rPr>
            </w:pPr>
          </w:p>
        </w:tc>
      </w:tr>
      <w:tr w:rsidR="00915795" w14:paraId="2A3F61F7" w14:textId="77777777">
        <w:tc>
          <w:tcPr>
            <w:tcW w:w="3964" w:type="dxa"/>
            <w:shd w:val="clear" w:color="auto" w:fill="auto"/>
          </w:tcPr>
          <w:p w14:paraId="1762FBCE" w14:textId="77777777" w:rsidR="00915795" w:rsidRDefault="00527B5E">
            <w:pPr>
              <w:spacing w:after="0" w:line="240" w:lineRule="auto"/>
              <w:ind w:left="284" w:right="103"/>
            </w:pPr>
            <w:r>
              <w:t>Remita certificación del SAG o institución autorizada, si procede.</w:t>
            </w:r>
          </w:p>
        </w:tc>
        <w:tc>
          <w:tcPr>
            <w:tcW w:w="4808" w:type="dxa"/>
            <w:shd w:val="clear" w:color="auto" w:fill="auto"/>
          </w:tcPr>
          <w:p w14:paraId="4B62D983" w14:textId="77777777" w:rsidR="00915795" w:rsidRDefault="00915795">
            <w:pPr>
              <w:spacing w:after="0" w:line="240" w:lineRule="auto"/>
              <w:ind w:left="284" w:right="103"/>
              <w:rPr>
                <w:rFonts w:ascii="Cambria" w:eastAsia="Cambria" w:hAnsi="Cambria" w:cs="Cambria"/>
                <w:sz w:val="24"/>
                <w:szCs w:val="24"/>
              </w:rPr>
            </w:pPr>
          </w:p>
        </w:tc>
      </w:tr>
      <w:tr w:rsidR="00915795" w14:paraId="16AB0D33" w14:textId="77777777">
        <w:tc>
          <w:tcPr>
            <w:tcW w:w="3964" w:type="dxa"/>
            <w:shd w:val="clear" w:color="auto" w:fill="auto"/>
          </w:tcPr>
          <w:p w14:paraId="5C9DFF5E" w14:textId="77777777" w:rsidR="00915795" w:rsidRDefault="00527B5E">
            <w:pPr>
              <w:spacing w:after="0" w:line="240" w:lineRule="auto"/>
              <w:ind w:left="284" w:right="103"/>
            </w:pPr>
            <w:r>
              <w:lastRenderedPageBreak/>
              <w:t>Indicar utilización de enriquecimiento ambiental y describa</w:t>
            </w:r>
          </w:p>
        </w:tc>
        <w:tc>
          <w:tcPr>
            <w:tcW w:w="4808" w:type="dxa"/>
            <w:shd w:val="clear" w:color="auto" w:fill="auto"/>
          </w:tcPr>
          <w:p w14:paraId="345AB3A8" w14:textId="77777777" w:rsidR="00915795" w:rsidRDefault="00915795">
            <w:pPr>
              <w:spacing w:after="0" w:line="240" w:lineRule="auto"/>
              <w:ind w:left="284" w:right="103"/>
              <w:rPr>
                <w:rFonts w:ascii="Cambria" w:eastAsia="Cambria" w:hAnsi="Cambria" w:cs="Cambria"/>
                <w:sz w:val="24"/>
                <w:szCs w:val="24"/>
              </w:rPr>
            </w:pPr>
          </w:p>
        </w:tc>
      </w:tr>
    </w:tbl>
    <w:p w14:paraId="3B2616D9" w14:textId="77777777" w:rsidR="00915795" w:rsidRDefault="00915795">
      <w:pPr>
        <w:rPr>
          <w:b/>
          <w:sz w:val="28"/>
          <w:szCs w:val="28"/>
        </w:rPr>
      </w:pPr>
    </w:p>
    <w:p w14:paraId="3F475AF3" w14:textId="77777777" w:rsidR="00915795" w:rsidRDefault="00527B5E">
      <w:pPr>
        <w:numPr>
          <w:ilvl w:val="0"/>
          <w:numId w:val="4"/>
        </w:numPr>
        <w:pBdr>
          <w:top w:val="nil"/>
          <w:left w:val="nil"/>
          <w:bottom w:val="nil"/>
          <w:right w:val="nil"/>
          <w:between w:val="nil"/>
        </w:pBdr>
        <w:rPr>
          <w:b/>
          <w:color w:val="000000"/>
          <w:sz w:val="28"/>
          <w:szCs w:val="28"/>
        </w:rPr>
      </w:pPr>
      <w:r>
        <w:rPr>
          <w:b/>
          <w:color w:val="000000"/>
          <w:sz w:val="28"/>
          <w:szCs w:val="28"/>
        </w:rPr>
        <w:t>Propósitos de La Investigación</w:t>
      </w:r>
    </w:p>
    <w:tbl>
      <w:tblPr>
        <w:tblStyle w:val="a3"/>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33FE3228" w14:textId="77777777">
        <w:trPr>
          <w:trHeight w:val="2989"/>
        </w:trPr>
        <w:tc>
          <w:tcPr>
            <w:tcW w:w="8828" w:type="dxa"/>
          </w:tcPr>
          <w:p w14:paraId="2F78E722" w14:textId="77777777" w:rsidR="00915795" w:rsidRDefault="00527B5E">
            <w:pPr>
              <w:rPr>
                <w:i/>
              </w:rPr>
            </w:pPr>
            <w:r>
              <w:rPr>
                <w:i/>
              </w:rPr>
              <w:t>Señale el o los propósitos principales del Proyecto en un párrafo no superior a 12 líneas.  Éstos deben ser explicados de manera que sean comprensibles para el ciudadano común, informado.  Además, la relevancia del Proyecto debe quedar clara para cualquier evaluador.</w:t>
            </w:r>
          </w:p>
          <w:p w14:paraId="4C47C86F" w14:textId="77777777" w:rsidR="00915795" w:rsidRDefault="00915795">
            <w:pPr>
              <w:rPr>
                <w:b/>
                <w:sz w:val="28"/>
                <w:szCs w:val="28"/>
              </w:rPr>
            </w:pPr>
          </w:p>
          <w:p w14:paraId="78E1364B" w14:textId="77777777" w:rsidR="00915795" w:rsidRDefault="00915795">
            <w:pPr>
              <w:rPr>
                <w:b/>
                <w:sz w:val="28"/>
                <w:szCs w:val="28"/>
              </w:rPr>
            </w:pPr>
          </w:p>
          <w:p w14:paraId="72ECD1A1" w14:textId="77777777" w:rsidR="00915795" w:rsidRDefault="00527B5E">
            <w:pPr>
              <w:numPr>
                <w:ilvl w:val="0"/>
                <w:numId w:val="1"/>
              </w:numPr>
              <w:pBdr>
                <w:top w:val="nil"/>
                <w:left w:val="nil"/>
                <w:bottom w:val="nil"/>
                <w:right w:val="nil"/>
                <w:between w:val="nil"/>
              </w:pBdr>
              <w:spacing w:after="160" w:line="259" w:lineRule="auto"/>
              <w:rPr>
                <w:i/>
                <w:color w:val="000000"/>
              </w:rPr>
            </w:pPr>
            <w:r>
              <w:rPr>
                <w:i/>
                <w:color w:val="000000"/>
              </w:rPr>
              <w:t xml:space="preserve">Señale el o los objetivos del Proyecto.  </w:t>
            </w:r>
          </w:p>
          <w:p w14:paraId="02330D65" w14:textId="77777777" w:rsidR="00915795" w:rsidRDefault="00915795">
            <w:pPr>
              <w:rPr>
                <w:i/>
              </w:rPr>
            </w:pPr>
          </w:p>
          <w:p w14:paraId="7B959190" w14:textId="77777777" w:rsidR="00915795" w:rsidRDefault="00527B5E">
            <w:pPr>
              <w:numPr>
                <w:ilvl w:val="0"/>
                <w:numId w:val="1"/>
              </w:numPr>
              <w:pBdr>
                <w:top w:val="nil"/>
                <w:left w:val="nil"/>
                <w:bottom w:val="nil"/>
                <w:right w:val="nil"/>
                <w:between w:val="nil"/>
              </w:pBdr>
              <w:spacing w:after="160" w:line="259" w:lineRule="auto"/>
              <w:rPr>
                <w:b/>
                <w:color w:val="000000"/>
                <w:sz w:val="28"/>
                <w:szCs w:val="28"/>
              </w:rPr>
            </w:pPr>
            <w:r>
              <w:rPr>
                <w:i/>
                <w:color w:val="000000"/>
              </w:rPr>
              <w:t xml:space="preserve">Describa las </w:t>
            </w:r>
            <w:r>
              <w:rPr>
                <w:i/>
              </w:rPr>
              <w:t>condiciones</w:t>
            </w:r>
            <w:r>
              <w:rPr>
                <w:i/>
                <w:color w:val="000000"/>
              </w:rPr>
              <w:t xml:space="preserve"> de macro y microambiente donde se alojarán los animales  </w:t>
            </w:r>
          </w:p>
        </w:tc>
      </w:tr>
    </w:tbl>
    <w:p w14:paraId="39D70837" w14:textId="77777777" w:rsidR="00915795" w:rsidRDefault="00915795">
      <w:pPr>
        <w:rPr>
          <w:b/>
          <w:sz w:val="28"/>
          <w:szCs w:val="28"/>
        </w:rPr>
      </w:pPr>
    </w:p>
    <w:tbl>
      <w:tblPr>
        <w:tblStyle w:val="a4"/>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5AC7EF45" w14:textId="77777777">
        <w:trPr>
          <w:trHeight w:val="2552"/>
        </w:trPr>
        <w:tc>
          <w:tcPr>
            <w:tcW w:w="8828" w:type="dxa"/>
          </w:tcPr>
          <w:p w14:paraId="0962FE1A" w14:textId="77777777" w:rsidR="00915795" w:rsidRDefault="00527B5E">
            <w:pPr>
              <w:tabs>
                <w:tab w:val="left" w:pos="540"/>
              </w:tabs>
              <w:ind w:right="103"/>
              <w:jc w:val="both"/>
              <w:rPr>
                <w:i/>
              </w:rPr>
            </w:pPr>
            <w:r>
              <w:rPr>
                <w:i/>
              </w:rPr>
              <w:t>Justifique el uso de animales, en vez de usar modelos alternativos (técnicas in vitro, técnicas químicas, sistemas físicos y/o mecánicos, simulación computarizada)</w:t>
            </w:r>
          </w:p>
          <w:p w14:paraId="35BACFF0" w14:textId="77777777" w:rsidR="00915795" w:rsidRDefault="00527B5E">
            <w:r>
              <w:rPr>
                <w:i/>
              </w:rPr>
              <w:t>Indique también si realizó búsqueda de alternativas al uso de animales en bases de datos bibliográficas científicas como: MEDLINE, EMBASE; bases de datos específicas como: Animal ALT-ZEBET; buscadores semánticos como: Go3R, etc.</w:t>
            </w:r>
          </w:p>
        </w:tc>
      </w:tr>
    </w:tbl>
    <w:p w14:paraId="4333160A" w14:textId="77777777" w:rsidR="00915795" w:rsidRDefault="00915795">
      <w:pPr>
        <w:rPr>
          <w:b/>
          <w:sz w:val="28"/>
          <w:szCs w:val="28"/>
        </w:rPr>
      </w:pPr>
    </w:p>
    <w:tbl>
      <w:tblPr>
        <w:tblStyle w:val="a5"/>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736CFF91" w14:textId="77777777">
        <w:trPr>
          <w:trHeight w:val="1618"/>
        </w:trPr>
        <w:tc>
          <w:tcPr>
            <w:tcW w:w="8828" w:type="dxa"/>
          </w:tcPr>
          <w:p w14:paraId="19E14DA9" w14:textId="77777777" w:rsidR="00915795" w:rsidRDefault="00527B5E">
            <w:pPr>
              <w:rPr>
                <w:i/>
              </w:rPr>
            </w:pPr>
            <w:r>
              <w:rPr>
                <w:i/>
              </w:rPr>
              <w:t>Explique las características que justifiquen el uso de esta(s) especies(s).</w:t>
            </w:r>
          </w:p>
        </w:tc>
      </w:tr>
    </w:tbl>
    <w:p w14:paraId="37956034" w14:textId="77777777" w:rsidR="00915795" w:rsidRDefault="00915795">
      <w:pPr>
        <w:rPr>
          <w:b/>
          <w:sz w:val="28"/>
          <w:szCs w:val="28"/>
        </w:rPr>
      </w:pPr>
    </w:p>
    <w:tbl>
      <w:tblPr>
        <w:tblStyle w:val="a6"/>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21B3B6ED" w14:textId="77777777">
        <w:trPr>
          <w:trHeight w:val="3454"/>
        </w:trPr>
        <w:tc>
          <w:tcPr>
            <w:tcW w:w="8828" w:type="dxa"/>
          </w:tcPr>
          <w:p w14:paraId="78986E8C" w14:textId="189BC8F9" w:rsidR="00915795" w:rsidRDefault="00527B5E">
            <w:pPr>
              <w:rPr>
                <w:i/>
              </w:rPr>
            </w:pPr>
            <w:r>
              <w:rPr>
                <w:i/>
              </w:rPr>
              <w:lastRenderedPageBreak/>
              <w:t xml:space="preserve">Justifique estadísticamente el número de animales a utilizar.  Recuerde que de acuerdo a las normas internacionales de bioética animal, se debe utilizar el mínimo de animales necesario para </w:t>
            </w:r>
            <w:proofErr w:type="gramStart"/>
            <w:r>
              <w:rPr>
                <w:i/>
              </w:rPr>
              <w:t>obtener  resultados</w:t>
            </w:r>
            <w:proofErr w:type="gramEnd"/>
            <w:r>
              <w:rPr>
                <w:i/>
              </w:rPr>
              <w:t xml:space="preserve"> válidos. Incluye citaciones de la revisión bibliográfica realizada para la elección del tamaño de la muestra (N), si es que corresponde, y el análisis estadístico realizado. Se sugiere adjuntar un diagrama o esquema para el mejor entendimiento del protocolo.</w:t>
            </w:r>
          </w:p>
          <w:p w14:paraId="0AD5F1E4" w14:textId="77777777" w:rsidR="00915795" w:rsidRDefault="00915795">
            <w:pPr>
              <w:rPr>
                <w:i/>
              </w:rPr>
            </w:pPr>
          </w:p>
          <w:p w14:paraId="4CAD6336" w14:textId="77777777" w:rsidR="00915795" w:rsidRDefault="00915795">
            <w:pPr>
              <w:rPr>
                <w:i/>
              </w:rPr>
            </w:pPr>
          </w:p>
          <w:p w14:paraId="32C3EEFA" w14:textId="77777777" w:rsidR="00915795" w:rsidRDefault="00915795">
            <w:pPr>
              <w:rPr>
                <w:i/>
              </w:rPr>
            </w:pPr>
          </w:p>
        </w:tc>
      </w:tr>
    </w:tbl>
    <w:p w14:paraId="067D6E3B" w14:textId="77777777" w:rsidR="00915795" w:rsidRDefault="00527B5E">
      <w:pPr>
        <w:numPr>
          <w:ilvl w:val="0"/>
          <w:numId w:val="4"/>
        </w:numPr>
        <w:pBdr>
          <w:top w:val="nil"/>
          <w:left w:val="nil"/>
          <w:bottom w:val="nil"/>
          <w:right w:val="nil"/>
          <w:between w:val="nil"/>
        </w:pBdr>
        <w:rPr>
          <w:b/>
          <w:color w:val="000000"/>
          <w:sz w:val="28"/>
          <w:szCs w:val="28"/>
        </w:rPr>
      </w:pPr>
      <w:r>
        <w:rPr>
          <w:b/>
          <w:color w:val="000000"/>
          <w:sz w:val="28"/>
          <w:szCs w:val="28"/>
        </w:rPr>
        <w:t>Descripción del Experimento</w:t>
      </w:r>
    </w:p>
    <w:tbl>
      <w:tblPr>
        <w:tblStyle w:val="a7"/>
        <w:tblW w:w="869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6"/>
      </w:tblGrid>
      <w:tr w:rsidR="00915795" w14:paraId="0AB6D22F" w14:textId="77777777">
        <w:trPr>
          <w:trHeight w:val="3707"/>
        </w:trPr>
        <w:tc>
          <w:tcPr>
            <w:tcW w:w="8696" w:type="dxa"/>
            <w:shd w:val="clear" w:color="auto" w:fill="auto"/>
          </w:tcPr>
          <w:p w14:paraId="14FA6F87" w14:textId="77777777" w:rsidR="00915795" w:rsidRDefault="00527B5E">
            <w:pPr>
              <w:spacing w:after="0" w:line="240" w:lineRule="auto"/>
              <w:ind w:right="103"/>
              <w:jc w:val="both"/>
              <w:rPr>
                <w:i/>
                <w:sz w:val="24"/>
                <w:szCs w:val="24"/>
              </w:rPr>
            </w:pPr>
            <w:r>
              <w:rPr>
                <w:i/>
                <w:sz w:val="24"/>
                <w:szCs w:val="24"/>
              </w:rPr>
              <w:t xml:space="preserve">Describa todos los procedimientos a seguir con los animales. El detalle de los procedimientos quirúrgicos debe incluirse en la </w:t>
            </w:r>
            <w:r>
              <w:rPr>
                <w:b/>
                <w:i/>
                <w:sz w:val="24"/>
                <w:szCs w:val="24"/>
              </w:rPr>
              <w:t>Sección VII</w:t>
            </w:r>
          </w:p>
          <w:p w14:paraId="66955A51" w14:textId="77777777" w:rsidR="00915795" w:rsidRDefault="00527B5E">
            <w:pPr>
              <w:spacing w:after="0" w:line="240" w:lineRule="auto"/>
              <w:ind w:right="103"/>
              <w:jc w:val="both"/>
              <w:rPr>
                <w:i/>
                <w:sz w:val="24"/>
                <w:szCs w:val="24"/>
              </w:rPr>
            </w:pPr>
            <w:r>
              <w:rPr>
                <w:i/>
                <w:sz w:val="24"/>
                <w:szCs w:val="24"/>
              </w:rPr>
              <w:t xml:space="preserve">(Incluya en su descripción Administración de substancias, vía, sitio y forma de administración, volumen horario y frecuencia, métodos de sujeción o inmovilización del animal, uso de Radiación: Dosis, horario y frecuencia, otros procedimientos: estudios de supervivencia – biopsias) </w:t>
            </w:r>
          </w:p>
        </w:tc>
      </w:tr>
    </w:tbl>
    <w:p w14:paraId="22AA191C" w14:textId="77777777" w:rsidR="00915795" w:rsidRDefault="00915795">
      <w:pPr>
        <w:rPr>
          <w:b/>
          <w:sz w:val="28"/>
          <w:szCs w:val="28"/>
        </w:rPr>
      </w:pPr>
    </w:p>
    <w:p w14:paraId="72921E50" w14:textId="77777777" w:rsidR="00915795" w:rsidRDefault="00527B5E">
      <w:pPr>
        <w:numPr>
          <w:ilvl w:val="0"/>
          <w:numId w:val="4"/>
        </w:numPr>
        <w:pBdr>
          <w:top w:val="nil"/>
          <w:left w:val="nil"/>
          <w:bottom w:val="nil"/>
          <w:right w:val="nil"/>
          <w:between w:val="nil"/>
        </w:pBdr>
        <w:rPr>
          <w:b/>
          <w:color w:val="000000"/>
          <w:sz w:val="28"/>
          <w:szCs w:val="28"/>
        </w:rPr>
      </w:pPr>
      <w:r>
        <w:rPr>
          <w:b/>
          <w:color w:val="000000"/>
          <w:sz w:val="32"/>
          <w:szCs w:val="32"/>
        </w:rPr>
        <w:t>Procedimientos No Quirúrgicos</w:t>
      </w:r>
    </w:p>
    <w:tbl>
      <w:tblPr>
        <w:tblStyle w:val="a8"/>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5B45CB50" w14:textId="77777777">
        <w:trPr>
          <w:trHeight w:val="2569"/>
        </w:trPr>
        <w:tc>
          <w:tcPr>
            <w:tcW w:w="8828" w:type="dxa"/>
          </w:tcPr>
          <w:p w14:paraId="6AA1C66A" w14:textId="77777777" w:rsidR="00915795" w:rsidRDefault="00527B5E">
            <w:pPr>
              <w:rPr>
                <w:i/>
                <w:sz w:val="28"/>
                <w:szCs w:val="28"/>
              </w:rPr>
            </w:pPr>
            <w:r>
              <w:rPr>
                <w:i/>
                <w:sz w:val="24"/>
                <w:szCs w:val="24"/>
              </w:rPr>
              <w:t>Identifique y describa el o los procedimientos(s) no quirúrgicos(s) a realizar. (Incluya en su descripción: Administración de sustancias, vía, sitio y forma de administración, volumen, horario y frecuencia, otros procedimientos: Estudios de supervivencia- biopsias). Adjunte protocolo o pauta de supervisión diaria (las pautas de supervisión serán exigidas durante una auditoría).</w:t>
            </w:r>
          </w:p>
        </w:tc>
      </w:tr>
    </w:tbl>
    <w:p w14:paraId="1F95B11A" w14:textId="77777777" w:rsidR="00915795" w:rsidRDefault="00915795">
      <w:pPr>
        <w:rPr>
          <w:b/>
          <w:sz w:val="28"/>
          <w:szCs w:val="28"/>
        </w:rPr>
      </w:pPr>
    </w:p>
    <w:tbl>
      <w:tblPr>
        <w:tblStyle w:val="a9"/>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4A23F08E" w14:textId="77777777">
        <w:trPr>
          <w:trHeight w:val="1597"/>
        </w:trPr>
        <w:tc>
          <w:tcPr>
            <w:tcW w:w="8828" w:type="dxa"/>
          </w:tcPr>
          <w:p w14:paraId="4CB801A5" w14:textId="77777777" w:rsidR="00915795" w:rsidRDefault="00527B5E">
            <w:pPr>
              <w:rPr>
                <w:i/>
                <w:sz w:val="28"/>
                <w:szCs w:val="28"/>
              </w:rPr>
            </w:pPr>
            <w:r>
              <w:rPr>
                <w:i/>
              </w:rPr>
              <w:lastRenderedPageBreak/>
              <w:t>Indique la fuente (bibliográfica u otra) en la cual se basó para la elección de los compuestos indicados arriba.  Justifique</w:t>
            </w:r>
          </w:p>
        </w:tc>
      </w:tr>
    </w:tbl>
    <w:p w14:paraId="5FD05AB7" w14:textId="77777777" w:rsidR="00915795" w:rsidRDefault="00915795">
      <w:pPr>
        <w:rPr>
          <w:b/>
          <w:sz w:val="28"/>
          <w:szCs w:val="28"/>
        </w:rPr>
      </w:pPr>
    </w:p>
    <w:tbl>
      <w:tblPr>
        <w:tblStyle w:val="aa"/>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27F03EE6" w14:textId="77777777">
        <w:trPr>
          <w:trHeight w:val="1416"/>
        </w:trPr>
        <w:tc>
          <w:tcPr>
            <w:tcW w:w="8828" w:type="dxa"/>
          </w:tcPr>
          <w:p w14:paraId="5735043B" w14:textId="77777777" w:rsidR="00915795" w:rsidRDefault="00527B5E">
            <w:pPr>
              <w:rPr>
                <w:i/>
                <w:sz w:val="28"/>
                <w:szCs w:val="28"/>
              </w:rPr>
            </w:pPr>
            <w:r>
              <w:rPr>
                <w:i/>
              </w:rPr>
              <w:t>Indique nombre y experiencia de la(s) persona(s) que efectuará(n) procedimientos no quirúrgicos</w:t>
            </w:r>
          </w:p>
        </w:tc>
      </w:tr>
    </w:tbl>
    <w:p w14:paraId="46A9D3DF" w14:textId="77777777" w:rsidR="00915795" w:rsidRDefault="00915795">
      <w:pPr>
        <w:rPr>
          <w:b/>
          <w:sz w:val="28"/>
          <w:szCs w:val="28"/>
        </w:rPr>
      </w:pPr>
    </w:p>
    <w:tbl>
      <w:tblPr>
        <w:tblStyle w:val="ab"/>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23A1CB51" w14:textId="77777777">
        <w:trPr>
          <w:trHeight w:val="1728"/>
        </w:trPr>
        <w:tc>
          <w:tcPr>
            <w:tcW w:w="8828" w:type="dxa"/>
          </w:tcPr>
          <w:p w14:paraId="7C31F570" w14:textId="77777777" w:rsidR="00915795" w:rsidRDefault="00527B5E">
            <w:pPr>
              <w:rPr>
                <w:i/>
              </w:rPr>
            </w:pPr>
            <w:r>
              <w:rPr>
                <w:i/>
              </w:rPr>
              <w:t>Indique las condiciones en que se mantendrán los animales en los periodos entre las distintas intervenciones.</w:t>
            </w:r>
          </w:p>
        </w:tc>
      </w:tr>
    </w:tbl>
    <w:p w14:paraId="11019F32" w14:textId="77777777" w:rsidR="00915795" w:rsidRDefault="00915795">
      <w:pPr>
        <w:pBdr>
          <w:top w:val="nil"/>
          <w:left w:val="nil"/>
          <w:bottom w:val="nil"/>
          <w:right w:val="nil"/>
          <w:between w:val="nil"/>
        </w:pBdr>
        <w:spacing w:after="0"/>
        <w:ind w:left="1080"/>
        <w:rPr>
          <w:b/>
          <w:color w:val="000000"/>
          <w:sz w:val="28"/>
          <w:szCs w:val="28"/>
        </w:rPr>
      </w:pPr>
    </w:p>
    <w:p w14:paraId="0645008F" w14:textId="77777777" w:rsidR="00915795" w:rsidRDefault="00527B5E">
      <w:pPr>
        <w:numPr>
          <w:ilvl w:val="0"/>
          <w:numId w:val="4"/>
        </w:numPr>
        <w:pBdr>
          <w:top w:val="nil"/>
          <w:left w:val="nil"/>
          <w:bottom w:val="nil"/>
          <w:right w:val="nil"/>
          <w:between w:val="nil"/>
        </w:pBdr>
        <w:rPr>
          <w:b/>
          <w:color w:val="000000"/>
          <w:sz w:val="28"/>
          <w:szCs w:val="28"/>
        </w:rPr>
      </w:pPr>
      <w:r>
        <w:rPr>
          <w:b/>
          <w:color w:val="000000"/>
          <w:sz w:val="28"/>
          <w:szCs w:val="28"/>
        </w:rPr>
        <w:t>Procedimientos Quirúrgicos</w:t>
      </w:r>
    </w:p>
    <w:tbl>
      <w:tblPr>
        <w:tblStyle w:val="ac"/>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62AD7A41" w14:textId="77777777">
        <w:trPr>
          <w:trHeight w:val="967"/>
        </w:trPr>
        <w:tc>
          <w:tcPr>
            <w:tcW w:w="8828" w:type="dxa"/>
          </w:tcPr>
          <w:p w14:paraId="203314B0" w14:textId="11F5FB46" w:rsidR="00915795" w:rsidRDefault="00527B5E">
            <w:pPr>
              <w:rPr>
                <w:i/>
              </w:rPr>
            </w:pPr>
            <w:r>
              <w:rPr>
                <w:i/>
              </w:rPr>
              <w:t xml:space="preserve">Identifique y describa con detalle el o </w:t>
            </w:r>
            <w:proofErr w:type="gramStart"/>
            <w:r>
              <w:rPr>
                <w:i/>
              </w:rPr>
              <w:t>los procedimiento</w:t>
            </w:r>
            <w:proofErr w:type="gramEnd"/>
            <w:r>
              <w:rPr>
                <w:i/>
              </w:rPr>
              <w:t>(s) quirúrgicos(s) a realizar. Indique los    métodos de asepsia que utilizará.</w:t>
            </w:r>
          </w:p>
        </w:tc>
      </w:tr>
    </w:tbl>
    <w:p w14:paraId="3437F30B" w14:textId="77777777" w:rsidR="00915795" w:rsidRDefault="00915795">
      <w:pPr>
        <w:rPr>
          <w:b/>
          <w:sz w:val="28"/>
          <w:szCs w:val="28"/>
        </w:rPr>
      </w:pPr>
    </w:p>
    <w:tbl>
      <w:tblPr>
        <w:tblStyle w:val="ad"/>
        <w:tblW w:w="869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6"/>
      </w:tblGrid>
      <w:tr w:rsidR="00915795" w14:paraId="31D66EF5" w14:textId="77777777">
        <w:trPr>
          <w:trHeight w:val="1159"/>
        </w:trPr>
        <w:tc>
          <w:tcPr>
            <w:tcW w:w="8696" w:type="dxa"/>
            <w:shd w:val="clear" w:color="auto" w:fill="auto"/>
          </w:tcPr>
          <w:p w14:paraId="6173C842" w14:textId="77777777" w:rsidR="00915795" w:rsidRDefault="00527B5E">
            <w:pPr>
              <w:tabs>
                <w:tab w:val="left" w:pos="540"/>
              </w:tabs>
              <w:spacing w:after="0" w:line="240" w:lineRule="auto"/>
              <w:ind w:right="103"/>
              <w:jc w:val="both"/>
              <w:rPr>
                <w:i/>
                <w:sz w:val="24"/>
                <w:szCs w:val="24"/>
              </w:rPr>
            </w:pPr>
            <w:bookmarkStart w:id="0" w:name="_heading=h.gjdgxs" w:colFirst="0" w:colLast="0"/>
            <w:bookmarkEnd w:id="0"/>
            <w:r>
              <w:rPr>
                <w:i/>
              </w:rPr>
              <w:t>Indique nombre y experiencia de la(s) persona(s) que efectuará(n) procedimientos      quirúrgicos.</w:t>
            </w:r>
          </w:p>
        </w:tc>
      </w:tr>
    </w:tbl>
    <w:p w14:paraId="0A6B84D3" w14:textId="77777777" w:rsidR="00915795" w:rsidRDefault="00915795">
      <w:pPr>
        <w:rPr>
          <w:b/>
          <w:sz w:val="28"/>
          <w:szCs w:val="28"/>
        </w:rPr>
      </w:pPr>
    </w:p>
    <w:tbl>
      <w:tblPr>
        <w:tblStyle w:val="ae"/>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1889B96C" w14:textId="77777777">
        <w:trPr>
          <w:trHeight w:val="1013"/>
        </w:trPr>
        <w:tc>
          <w:tcPr>
            <w:tcW w:w="8828" w:type="dxa"/>
          </w:tcPr>
          <w:p w14:paraId="59D341A2" w14:textId="77777777" w:rsidR="00915795" w:rsidRDefault="00527B5E">
            <w:pPr>
              <w:rPr>
                <w:i/>
              </w:rPr>
            </w:pPr>
            <w:r>
              <w:rPr>
                <w:i/>
              </w:rPr>
              <w:t>Condiciones del lugar donde se efectuará el procedimiento quirúrgico</w:t>
            </w:r>
          </w:p>
        </w:tc>
      </w:tr>
    </w:tbl>
    <w:p w14:paraId="769B2857" w14:textId="77777777" w:rsidR="00915795" w:rsidRDefault="00915795">
      <w:pPr>
        <w:rPr>
          <w:b/>
          <w:sz w:val="28"/>
          <w:szCs w:val="28"/>
        </w:rPr>
      </w:pPr>
    </w:p>
    <w:tbl>
      <w:tblPr>
        <w:tblStyle w:val="af"/>
        <w:tblW w:w="869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96"/>
      </w:tblGrid>
      <w:tr w:rsidR="00915795" w14:paraId="55F55C80" w14:textId="77777777">
        <w:trPr>
          <w:trHeight w:val="1338"/>
        </w:trPr>
        <w:tc>
          <w:tcPr>
            <w:tcW w:w="8696" w:type="dxa"/>
            <w:shd w:val="clear" w:color="auto" w:fill="auto"/>
          </w:tcPr>
          <w:p w14:paraId="39679614" w14:textId="77777777" w:rsidR="00915795" w:rsidRDefault="00527B5E">
            <w:pPr>
              <w:tabs>
                <w:tab w:val="left" w:pos="540"/>
              </w:tabs>
              <w:spacing w:after="0" w:line="240" w:lineRule="auto"/>
              <w:ind w:right="103"/>
              <w:jc w:val="both"/>
              <w:rPr>
                <w:i/>
              </w:rPr>
            </w:pPr>
            <w:r>
              <w:rPr>
                <w:i/>
              </w:rPr>
              <w:t>Si el o los procedimientos(s) quirúrgico(s) incluyen supervivencia del animal indique el cuidado postoperatorio requerido e identifique a la persona responsable</w:t>
            </w:r>
          </w:p>
        </w:tc>
      </w:tr>
    </w:tbl>
    <w:p w14:paraId="40EA6F2B" w14:textId="77777777" w:rsidR="00915795" w:rsidRDefault="00915795">
      <w:pPr>
        <w:rPr>
          <w:b/>
          <w:sz w:val="28"/>
          <w:szCs w:val="28"/>
        </w:rPr>
      </w:pPr>
    </w:p>
    <w:tbl>
      <w:tblPr>
        <w:tblStyle w:val="af0"/>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2CBC95BA" w14:textId="77777777">
        <w:trPr>
          <w:trHeight w:val="1450"/>
        </w:trPr>
        <w:tc>
          <w:tcPr>
            <w:tcW w:w="8828" w:type="dxa"/>
          </w:tcPr>
          <w:p w14:paraId="7CB7A833" w14:textId="77777777" w:rsidR="00915795" w:rsidRDefault="00527B5E">
            <w:pPr>
              <w:rPr>
                <w:i/>
              </w:rPr>
            </w:pPr>
            <w:r>
              <w:rPr>
                <w:i/>
              </w:rPr>
              <w:t>Indique si los animales a utilizar en el estudio han sido previamente sometidos a algún procedimiento invasivo o quirúrgico.</w:t>
            </w:r>
          </w:p>
        </w:tc>
      </w:tr>
    </w:tbl>
    <w:p w14:paraId="59C8DB4F" w14:textId="77777777" w:rsidR="00915795" w:rsidRDefault="00915795">
      <w:pPr>
        <w:rPr>
          <w:b/>
          <w:sz w:val="28"/>
          <w:szCs w:val="28"/>
        </w:rPr>
      </w:pPr>
    </w:p>
    <w:tbl>
      <w:tblPr>
        <w:tblStyle w:val="af1"/>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4A6B8501" w14:textId="77777777">
        <w:trPr>
          <w:trHeight w:val="1300"/>
        </w:trPr>
        <w:tc>
          <w:tcPr>
            <w:tcW w:w="8828" w:type="dxa"/>
          </w:tcPr>
          <w:p w14:paraId="09923E45" w14:textId="77777777" w:rsidR="00915795" w:rsidRDefault="00527B5E">
            <w:pPr>
              <w:rPr>
                <w:i/>
              </w:rPr>
            </w:pPr>
            <w:r>
              <w:rPr>
                <w:i/>
              </w:rPr>
              <w:t>Justifique si un mismo animal será sometido a procedimientos quirúrgicos más de una vez.</w:t>
            </w:r>
          </w:p>
        </w:tc>
      </w:tr>
    </w:tbl>
    <w:p w14:paraId="19DA4A16" w14:textId="77777777" w:rsidR="00915795" w:rsidRDefault="00915795">
      <w:pPr>
        <w:rPr>
          <w:b/>
          <w:sz w:val="28"/>
          <w:szCs w:val="28"/>
        </w:rPr>
      </w:pPr>
    </w:p>
    <w:p w14:paraId="6658F5D9" w14:textId="77777777" w:rsidR="00915795" w:rsidRDefault="00527B5E">
      <w:pPr>
        <w:numPr>
          <w:ilvl w:val="0"/>
          <w:numId w:val="4"/>
        </w:numPr>
        <w:pBdr>
          <w:top w:val="nil"/>
          <w:left w:val="nil"/>
          <w:bottom w:val="nil"/>
          <w:right w:val="nil"/>
          <w:between w:val="nil"/>
        </w:pBdr>
        <w:rPr>
          <w:b/>
          <w:color w:val="000000"/>
          <w:sz w:val="28"/>
          <w:szCs w:val="28"/>
        </w:rPr>
      </w:pPr>
      <w:r>
        <w:rPr>
          <w:b/>
          <w:color w:val="000000"/>
          <w:sz w:val="28"/>
          <w:szCs w:val="28"/>
        </w:rPr>
        <w:t xml:space="preserve">Dolor y Aflicción </w:t>
      </w:r>
    </w:p>
    <w:p w14:paraId="7DDC6716" w14:textId="77777777" w:rsidR="00915795" w:rsidRDefault="00527B5E">
      <w:pPr>
        <w:tabs>
          <w:tab w:val="left" w:pos="0"/>
        </w:tabs>
        <w:spacing w:after="0" w:line="240" w:lineRule="auto"/>
        <w:ind w:right="103"/>
        <w:jc w:val="both"/>
        <w:rPr>
          <w:sz w:val="24"/>
          <w:szCs w:val="24"/>
        </w:rPr>
      </w:pPr>
      <w:r>
        <w:rPr>
          <w:sz w:val="24"/>
          <w:szCs w:val="24"/>
        </w:rPr>
        <w:t xml:space="preserve">Es imperativo observar el principio fundamental de evitar todo dolor y sufrimiento innecesario en cada animal que participa en un estudio científico. Los procedimientos clasificados como moderados o severos deberán adoptar medidas paliativas como la utilización de analgésicos y el establecimiento de criterios de punto final. </w:t>
      </w:r>
    </w:p>
    <w:p w14:paraId="0B6BAE5B" w14:textId="77777777" w:rsidR="00915795" w:rsidRDefault="00915795">
      <w:pPr>
        <w:spacing w:after="0" w:line="240" w:lineRule="auto"/>
        <w:ind w:left="284" w:right="103"/>
        <w:jc w:val="both"/>
        <w:rPr>
          <w:sz w:val="24"/>
          <w:szCs w:val="24"/>
        </w:rPr>
      </w:pPr>
    </w:p>
    <w:p w14:paraId="3D0C9A2C" w14:textId="77777777" w:rsidR="00915795" w:rsidRDefault="00527B5E">
      <w:pPr>
        <w:tabs>
          <w:tab w:val="left" w:pos="0"/>
        </w:tabs>
        <w:spacing w:after="0" w:line="240" w:lineRule="auto"/>
        <w:ind w:right="103"/>
        <w:jc w:val="both"/>
        <w:rPr>
          <w:rFonts w:ascii="Cambria" w:eastAsia="Cambria" w:hAnsi="Cambria" w:cs="Cambria"/>
          <w:sz w:val="24"/>
          <w:szCs w:val="24"/>
        </w:rPr>
      </w:pPr>
      <w:r>
        <w:rPr>
          <w:sz w:val="24"/>
          <w:szCs w:val="24"/>
        </w:rPr>
        <w:t>Indique en la Tabla, cuántos animales sufrirán las siguientes categorías de dolor o incomodidad producido en los animales a manipular cada año (Ver anexo n°1)</w:t>
      </w:r>
      <w:r>
        <w:rPr>
          <w:rFonts w:ascii="Cambria" w:eastAsia="Cambria" w:hAnsi="Cambria" w:cs="Cambria"/>
          <w:sz w:val="24"/>
          <w:szCs w:val="24"/>
        </w:rPr>
        <w:t xml:space="preserve"> </w:t>
      </w:r>
    </w:p>
    <w:p w14:paraId="27835DE8" w14:textId="77777777" w:rsidR="00915795" w:rsidRDefault="00915795">
      <w:pPr>
        <w:tabs>
          <w:tab w:val="left" w:pos="0"/>
        </w:tabs>
        <w:spacing w:after="0" w:line="240" w:lineRule="auto"/>
        <w:ind w:right="103"/>
        <w:jc w:val="both"/>
        <w:rPr>
          <w:i/>
          <w:sz w:val="24"/>
          <w:szCs w:val="24"/>
        </w:rPr>
      </w:pPr>
    </w:p>
    <w:tbl>
      <w:tblPr>
        <w:tblStyle w:val="af2"/>
        <w:tblW w:w="886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9"/>
        <w:gridCol w:w="1997"/>
        <w:gridCol w:w="1419"/>
        <w:gridCol w:w="1419"/>
        <w:gridCol w:w="1419"/>
        <w:gridCol w:w="1419"/>
      </w:tblGrid>
      <w:tr w:rsidR="00915795" w14:paraId="3EBD1CBB" w14:textId="77777777">
        <w:tc>
          <w:tcPr>
            <w:tcW w:w="1189" w:type="dxa"/>
            <w:shd w:val="clear" w:color="auto" w:fill="auto"/>
          </w:tcPr>
          <w:p w14:paraId="75B6518A" w14:textId="77777777" w:rsidR="00915795" w:rsidRDefault="00915795">
            <w:pPr>
              <w:tabs>
                <w:tab w:val="left" w:pos="540"/>
              </w:tabs>
              <w:spacing w:after="0" w:line="240" w:lineRule="auto"/>
              <w:ind w:left="284" w:right="103"/>
              <w:jc w:val="both"/>
              <w:rPr>
                <w:sz w:val="24"/>
                <w:szCs w:val="24"/>
              </w:rPr>
            </w:pPr>
          </w:p>
        </w:tc>
        <w:tc>
          <w:tcPr>
            <w:tcW w:w="1997" w:type="dxa"/>
            <w:shd w:val="clear" w:color="auto" w:fill="auto"/>
          </w:tcPr>
          <w:p w14:paraId="6E63072D" w14:textId="77777777" w:rsidR="00915795" w:rsidRDefault="00527B5E">
            <w:pPr>
              <w:tabs>
                <w:tab w:val="left" w:pos="540"/>
              </w:tabs>
              <w:spacing w:after="0" w:line="240" w:lineRule="auto"/>
              <w:ind w:left="284" w:right="103"/>
              <w:jc w:val="both"/>
            </w:pPr>
            <w:r>
              <w:t>Método paliativo(si/no)</w:t>
            </w:r>
          </w:p>
        </w:tc>
        <w:tc>
          <w:tcPr>
            <w:tcW w:w="1419" w:type="dxa"/>
            <w:shd w:val="clear" w:color="auto" w:fill="auto"/>
          </w:tcPr>
          <w:p w14:paraId="681746DA" w14:textId="77777777" w:rsidR="00915795" w:rsidRDefault="00527B5E">
            <w:pPr>
              <w:tabs>
                <w:tab w:val="left" w:pos="540"/>
              </w:tabs>
              <w:spacing w:after="0" w:line="240" w:lineRule="auto"/>
              <w:ind w:left="284" w:right="103"/>
              <w:jc w:val="both"/>
              <w:rPr>
                <w:sz w:val="20"/>
                <w:szCs w:val="20"/>
              </w:rPr>
            </w:pPr>
            <w:proofErr w:type="spellStart"/>
            <w:r>
              <w:rPr>
                <w:sz w:val="20"/>
                <w:szCs w:val="20"/>
              </w:rPr>
              <w:t>N°</w:t>
            </w:r>
            <w:proofErr w:type="spellEnd"/>
            <w:r>
              <w:rPr>
                <w:sz w:val="20"/>
                <w:szCs w:val="20"/>
              </w:rPr>
              <w:t xml:space="preserve"> animales año 1</w:t>
            </w:r>
          </w:p>
        </w:tc>
        <w:tc>
          <w:tcPr>
            <w:tcW w:w="1419" w:type="dxa"/>
            <w:shd w:val="clear" w:color="auto" w:fill="auto"/>
          </w:tcPr>
          <w:p w14:paraId="6005FCA0" w14:textId="77777777" w:rsidR="00915795" w:rsidRDefault="00527B5E">
            <w:pPr>
              <w:tabs>
                <w:tab w:val="left" w:pos="540"/>
              </w:tabs>
              <w:spacing w:after="0" w:line="240" w:lineRule="auto"/>
              <w:ind w:left="284" w:right="103"/>
              <w:jc w:val="both"/>
              <w:rPr>
                <w:sz w:val="20"/>
                <w:szCs w:val="20"/>
              </w:rPr>
            </w:pPr>
            <w:proofErr w:type="spellStart"/>
            <w:r>
              <w:rPr>
                <w:sz w:val="20"/>
                <w:szCs w:val="20"/>
              </w:rPr>
              <w:t>N°</w:t>
            </w:r>
            <w:proofErr w:type="spellEnd"/>
            <w:r>
              <w:rPr>
                <w:sz w:val="20"/>
                <w:szCs w:val="20"/>
              </w:rPr>
              <w:t xml:space="preserve"> animales año 2</w:t>
            </w:r>
          </w:p>
        </w:tc>
        <w:tc>
          <w:tcPr>
            <w:tcW w:w="1419" w:type="dxa"/>
            <w:shd w:val="clear" w:color="auto" w:fill="auto"/>
          </w:tcPr>
          <w:p w14:paraId="60B96163" w14:textId="77777777" w:rsidR="00915795" w:rsidRDefault="00527B5E">
            <w:pPr>
              <w:tabs>
                <w:tab w:val="left" w:pos="540"/>
              </w:tabs>
              <w:spacing w:after="0" w:line="240" w:lineRule="auto"/>
              <w:ind w:left="284" w:right="103"/>
              <w:jc w:val="both"/>
              <w:rPr>
                <w:sz w:val="20"/>
                <w:szCs w:val="20"/>
              </w:rPr>
            </w:pPr>
            <w:proofErr w:type="spellStart"/>
            <w:r>
              <w:rPr>
                <w:sz w:val="20"/>
                <w:szCs w:val="20"/>
              </w:rPr>
              <w:t>N°</w:t>
            </w:r>
            <w:proofErr w:type="spellEnd"/>
            <w:r>
              <w:rPr>
                <w:sz w:val="20"/>
                <w:szCs w:val="20"/>
              </w:rPr>
              <w:t xml:space="preserve"> animales año 3</w:t>
            </w:r>
          </w:p>
        </w:tc>
        <w:tc>
          <w:tcPr>
            <w:tcW w:w="1419" w:type="dxa"/>
            <w:shd w:val="clear" w:color="auto" w:fill="auto"/>
          </w:tcPr>
          <w:p w14:paraId="42D9F5F2" w14:textId="77777777" w:rsidR="00915795" w:rsidRDefault="00527B5E">
            <w:pPr>
              <w:tabs>
                <w:tab w:val="left" w:pos="540"/>
              </w:tabs>
              <w:spacing w:after="0" w:line="240" w:lineRule="auto"/>
              <w:ind w:left="284" w:right="103"/>
              <w:jc w:val="both"/>
              <w:rPr>
                <w:sz w:val="20"/>
                <w:szCs w:val="20"/>
              </w:rPr>
            </w:pPr>
            <w:proofErr w:type="spellStart"/>
            <w:r>
              <w:rPr>
                <w:sz w:val="20"/>
                <w:szCs w:val="20"/>
              </w:rPr>
              <w:t>N°</w:t>
            </w:r>
            <w:proofErr w:type="spellEnd"/>
            <w:r>
              <w:rPr>
                <w:sz w:val="20"/>
                <w:szCs w:val="20"/>
              </w:rPr>
              <w:t xml:space="preserve"> animales año 4</w:t>
            </w:r>
          </w:p>
        </w:tc>
      </w:tr>
      <w:tr w:rsidR="00915795" w14:paraId="04073D14" w14:textId="77777777">
        <w:tc>
          <w:tcPr>
            <w:tcW w:w="1189" w:type="dxa"/>
            <w:shd w:val="clear" w:color="auto" w:fill="auto"/>
          </w:tcPr>
          <w:p w14:paraId="78040746" w14:textId="77777777" w:rsidR="00915795" w:rsidRDefault="00527B5E">
            <w:pPr>
              <w:tabs>
                <w:tab w:val="left" w:pos="540"/>
              </w:tabs>
              <w:spacing w:after="0" w:line="240" w:lineRule="auto"/>
              <w:ind w:left="284" w:right="103"/>
              <w:jc w:val="both"/>
              <w:rPr>
                <w:sz w:val="20"/>
                <w:szCs w:val="20"/>
              </w:rPr>
            </w:pPr>
            <w:r>
              <w:rPr>
                <w:sz w:val="20"/>
                <w:szCs w:val="20"/>
              </w:rPr>
              <w:t>Alto*</w:t>
            </w:r>
          </w:p>
          <w:p w14:paraId="4D98045C" w14:textId="77777777" w:rsidR="00915795" w:rsidRDefault="00915795">
            <w:pPr>
              <w:tabs>
                <w:tab w:val="left" w:pos="540"/>
              </w:tabs>
              <w:spacing w:after="0" w:line="240" w:lineRule="auto"/>
              <w:ind w:left="284" w:right="103"/>
              <w:jc w:val="both"/>
              <w:rPr>
                <w:sz w:val="20"/>
                <w:szCs w:val="20"/>
              </w:rPr>
            </w:pPr>
          </w:p>
        </w:tc>
        <w:tc>
          <w:tcPr>
            <w:tcW w:w="1997" w:type="dxa"/>
            <w:shd w:val="clear" w:color="auto" w:fill="auto"/>
          </w:tcPr>
          <w:p w14:paraId="5BEC280B"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0DC91A0C"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76F8EEFC"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46F53554"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480BB40D" w14:textId="77777777" w:rsidR="00915795" w:rsidRDefault="00915795">
            <w:pPr>
              <w:tabs>
                <w:tab w:val="left" w:pos="540"/>
              </w:tabs>
              <w:spacing w:after="0" w:line="240" w:lineRule="auto"/>
              <w:ind w:left="284" w:right="103"/>
              <w:jc w:val="both"/>
              <w:rPr>
                <w:sz w:val="24"/>
                <w:szCs w:val="24"/>
              </w:rPr>
            </w:pPr>
          </w:p>
        </w:tc>
      </w:tr>
      <w:tr w:rsidR="00915795" w14:paraId="3312C186" w14:textId="77777777">
        <w:tc>
          <w:tcPr>
            <w:tcW w:w="1189" w:type="dxa"/>
            <w:shd w:val="clear" w:color="auto" w:fill="auto"/>
          </w:tcPr>
          <w:p w14:paraId="24BEE064" w14:textId="77777777" w:rsidR="00915795" w:rsidRDefault="00527B5E">
            <w:pPr>
              <w:tabs>
                <w:tab w:val="left" w:pos="540"/>
              </w:tabs>
              <w:spacing w:after="0" w:line="240" w:lineRule="auto"/>
              <w:ind w:left="284" w:right="103"/>
              <w:jc w:val="both"/>
              <w:rPr>
                <w:sz w:val="20"/>
                <w:szCs w:val="20"/>
              </w:rPr>
            </w:pPr>
            <w:r>
              <w:rPr>
                <w:sz w:val="20"/>
                <w:szCs w:val="20"/>
              </w:rPr>
              <w:t>Medio **</w:t>
            </w:r>
          </w:p>
          <w:p w14:paraId="49B311AD" w14:textId="77777777" w:rsidR="00915795" w:rsidRDefault="00915795">
            <w:pPr>
              <w:tabs>
                <w:tab w:val="left" w:pos="540"/>
              </w:tabs>
              <w:spacing w:after="0" w:line="240" w:lineRule="auto"/>
              <w:ind w:left="284" w:right="103"/>
              <w:jc w:val="both"/>
              <w:rPr>
                <w:sz w:val="20"/>
                <w:szCs w:val="20"/>
              </w:rPr>
            </w:pPr>
          </w:p>
        </w:tc>
        <w:tc>
          <w:tcPr>
            <w:tcW w:w="1997" w:type="dxa"/>
            <w:shd w:val="clear" w:color="auto" w:fill="auto"/>
          </w:tcPr>
          <w:p w14:paraId="75BA0046"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7BA962E1"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2C434FD8"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2D5ADFEC"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124D1B08" w14:textId="77777777" w:rsidR="00915795" w:rsidRDefault="00915795">
            <w:pPr>
              <w:tabs>
                <w:tab w:val="left" w:pos="540"/>
              </w:tabs>
              <w:spacing w:after="0" w:line="240" w:lineRule="auto"/>
              <w:ind w:left="284" w:right="103"/>
              <w:jc w:val="both"/>
              <w:rPr>
                <w:sz w:val="24"/>
                <w:szCs w:val="24"/>
              </w:rPr>
            </w:pPr>
          </w:p>
        </w:tc>
      </w:tr>
      <w:tr w:rsidR="00915795" w14:paraId="761B3535" w14:textId="77777777">
        <w:tc>
          <w:tcPr>
            <w:tcW w:w="1189" w:type="dxa"/>
            <w:shd w:val="clear" w:color="auto" w:fill="auto"/>
          </w:tcPr>
          <w:p w14:paraId="7196ED52" w14:textId="77777777" w:rsidR="00915795" w:rsidRDefault="00527B5E">
            <w:pPr>
              <w:tabs>
                <w:tab w:val="left" w:pos="540"/>
              </w:tabs>
              <w:spacing w:after="0" w:line="240" w:lineRule="auto"/>
              <w:ind w:left="284" w:right="103"/>
              <w:jc w:val="both"/>
              <w:rPr>
                <w:sz w:val="20"/>
                <w:szCs w:val="20"/>
              </w:rPr>
            </w:pPr>
            <w:r>
              <w:rPr>
                <w:sz w:val="20"/>
                <w:szCs w:val="20"/>
              </w:rPr>
              <w:t xml:space="preserve">Bajo </w:t>
            </w:r>
          </w:p>
          <w:p w14:paraId="461B531B" w14:textId="77777777" w:rsidR="00915795" w:rsidRDefault="00915795">
            <w:pPr>
              <w:tabs>
                <w:tab w:val="left" w:pos="540"/>
              </w:tabs>
              <w:spacing w:after="0" w:line="240" w:lineRule="auto"/>
              <w:ind w:left="284" w:right="103"/>
              <w:jc w:val="both"/>
              <w:rPr>
                <w:sz w:val="20"/>
                <w:szCs w:val="20"/>
              </w:rPr>
            </w:pPr>
          </w:p>
        </w:tc>
        <w:tc>
          <w:tcPr>
            <w:tcW w:w="1997" w:type="dxa"/>
            <w:shd w:val="clear" w:color="auto" w:fill="auto"/>
          </w:tcPr>
          <w:p w14:paraId="21501771"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189FFB5B"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4C7A9977"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165E480B" w14:textId="77777777" w:rsidR="00915795" w:rsidRDefault="00915795">
            <w:pPr>
              <w:tabs>
                <w:tab w:val="left" w:pos="540"/>
              </w:tabs>
              <w:spacing w:after="0" w:line="240" w:lineRule="auto"/>
              <w:ind w:left="284" w:right="103"/>
              <w:jc w:val="both"/>
              <w:rPr>
                <w:sz w:val="24"/>
                <w:szCs w:val="24"/>
              </w:rPr>
            </w:pPr>
          </w:p>
        </w:tc>
        <w:tc>
          <w:tcPr>
            <w:tcW w:w="1419" w:type="dxa"/>
            <w:shd w:val="clear" w:color="auto" w:fill="auto"/>
          </w:tcPr>
          <w:p w14:paraId="39FE915B" w14:textId="77777777" w:rsidR="00915795" w:rsidRDefault="00915795">
            <w:pPr>
              <w:tabs>
                <w:tab w:val="left" w:pos="540"/>
              </w:tabs>
              <w:spacing w:after="0" w:line="240" w:lineRule="auto"/>
              <w:ind w:left="284" w:right="103"/>
              <w:jc w:val="both"/>
              <w:rPr>
                <w:sz w:val="24"/>
                <w:szCs w:val="24"/>
              </w:rPr>
            </w:pPr>
          </w:p>
        </w:tc>
      </w:tr>
    </w:tbl>
    <w:p w14:paraId="0CD53AB4" w14:textId="77777777" w:rsidR="00915795" w:rsidRDefault="00527B5E">
      <w:pPr>
        <w:tabs>
          <w:tab w:val="left" w:pos="0"/>
        </w:tabs>
        <w:spacing w:after="0" w:line="240" w:lineRule="auto"/>
        <w:ind w:left="284" w:right="103"/>
        <w:jc w:val="both"/>
        <w:rPr>
          <w:sz w:val="20"/>
          <w:szCs w:val="20"/>
        </w:rPr>
      </w:pPr>
      <w:r>
        <w:rPr>
          <w:sz w:val="20"/>
          <w:szCs w:val="20"/>
        </w:rPr>
        <w:t>* Requiere método efectivo de alivio de distrés y/o dolor y de un método de eutanasia aceptable, describiendo los límites o condiciones de lo considerado “aceptable”.</w:t>
      </w:r>
    </w:p>
    <w:p w14:paraId="6B39B606" w14:textId="77777777" w:rsidR="00915795" w:rsidRDefault="00527B5E">
      <w:pPr>
        <w:tabs>
          <w:tab w:val="left" w:pos="0"/>
        </w:tabs>
        <w:spacing w:after="0" w:line="240" w:lineRule="auto"/>
        <w:ind w:left="284" w:right="103"/>
        <w:jc w:val="both"/>
        <w:rPr>
          <w:sz w:val="20"/>
          <w:szCs w:val="20"/>
        </w:rPr>
      </w:pPr>
      <w:r>
        <w:rPr>
          <w:sz w:val="20"/>
          <w:szCs w:val="20"/>
        </w:rPr>
        <w:t>** Requiere método efectivo de alivio de distrés y/o dolor. En caso de no aliviar por medidas apropiadas, debe ser claramente justificado.</w:t>
      </w:r>
    </w:p>
    <w:p w14:paraId="2008EB95" w14:textId="77777777" w:rsidR="00915795" w:rsidRDefault="00915795">
      <w:pPr>
        <w:rPr>
          <w:b/>
          <w:sz w:val="28"/>
          <w:szCs w:val="28"/>
        </w:rPr>
      </w:pPr>
    </w:p>
    <w:tbl>
      <w:tblPr>
        <w:tblStyle w:val="af3"/>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3F386E03" w14:textId="77777777">
        <w:trPr>
          <w:trHeight w:val="3078"/>
        </w:trPr>
        <w:tc>
          <w:tcPr>
            <w:tcW w:w="8828" w:type="dxa"/>
          </w:tcPr>
          <w:p w14:paraId="11428015" w14:textId="605AFF7B" w:rsidR="00915795" w:rsidRDefault="00527B5E">
            <w:pPr>
              <w:jc w:val="both"/>
              <w:rPr>
                <w:b/>
                <w:i/>
              </w:rPr>
            </w:pPr>
            <w:r>
              <w:rPr>
                <w:i/>
              </w:rPr>
              <w:lastRenderedPageBreak/>
              <w:t>Toda manipulación que provoque dolor o aflicción del (de los) animal(es), debe</w:t>
            </w:r>
            <w:r>
              <w:rPr>
                <w:b/>
                <w:i/>
              </w:rPr>
              <w:t xml:space="preserve"> justificarse</w:t>
            </w:r>
            <w:r>
              <w:rPr>
                <w:i/>
              </w:rPr>
              <w:t xml:space="preserve"> en forma sólida y </w:t>
            </w:r>
            <w:r w:rsidR="00AE2412">
              <w:rPr>
                <w:i/>
              </w:rPr>
              <w:t>detallada,</w:t>
            </w:r>
            <w:r w:rsidR="00AE2412">
              <w:rPr>
                <w:b/>
                <w:i/>
              </w:rPr>
              <w:t xml:space="preserve"> </w:t>
            </w:r>
            <w:r w:rsidR="00AE2412">
              <w:rPr>
                <w:i/>
              </w:rPr>
              <w:t>por</w:t>
            </w:r>
            <w:r>
              <w:rPr>
                <w:i/>
              </w:rPr>
              <w:t xml:space="preserve"> qué está contraindicado el uso de anestésicos, analgésicos, sedantes o tranquilizantes durante, o </w:t>
            </w:r>
            <w:proofErr w:type="gramStart"/>
            <w:r>
              <w:rPr>
                <w:i/>
              </w:rPr>
              <w:t>después  de</w:t>
            </w:r>
            <w:proofErr w:type="gramEnd"/>
            <w:r>
              <w:rPr>
                <w:i/>
              </w:rPr>
              <w:t xml:space="preserve"> los procedimientos que causan dolor o aflicción (incluya referencias).</w:t>
            </w:r>
          </w:p>
        </w:tc>
      </w:tr>
    </w:tbl>
    <w:p w14:paraId="72E12E65" w14:textId="77777777" w:rsidR="00915795" w:rsidRDefault="00915795">
      <w:pPr>
        <w:rPr>
          <w:b/>
          <w:sz w:val="28"/>
          <w:szCs w:val="28"/>
        </w:rPr>
      </w:pPr>
    </w:p>
    <w:p w14:paraId="43BDD991" w14:textId="77777777" w:rsidR="00915795" w:rsidRDefault="00527B5E">
      <w:pPr>
        <w:numPr>
          <w:ilvl w:val="0"/>
          <w:numId w:val="4"/>
        </w:numPr>
        <w:pBdr>
          <w:top w:val="nil"/>
          <w:left w:val="nil"/>
          <w:bottom w:val="nil"/>
          <w:right w:val="nil"/>
          <w:between w:val="nil"/>
        </w:pBdr>
        <w:rPr>
          <w:b/>
          <w:color w:val="000000"/>
          <w:sz w:val="28"/>
          <w:szCs w:val="28"/>
        </w:rPr>
      </w:pPr>
      <w:r>
        <w:rPr>
          <w:b/>
          <w:color w:val="000000"/>
          <w:sz w:val="28"/>
          <w:szCs w:val="28"/>
        </w:rPr>
        <w:t>Anestesia, Analgesia y Tranquilizantes</w:t>
      </w:r>
    </w:p>
    <w:tbl>
      <w:tblPr>
        <w:tblStyle w:val="af4"/>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5B59A2B0" w14:textId="77777777">
        <w:trPr>
          <w:trHeight w:val="1620"/>
        </w:trPr>
        <w:tc>
          <w:tcPr>
            <w:tcW w:w="8828" w:type="dxa"/>
          </w:tcPr>
          <w:p w14:paraId="655079B3" w14:textId="0923D6A6" w:rsidR="00915795" w:rsidRDefault="00527B5E" w:rsidP="00AE2412">
            <w:pPr>
              <w:jc w:val="both"/>
              <w:rPr>
                <w:i/>
                <w:sz w:val="24"/>
                <w:szCs w:val="24"/>
              </w:rPr>
            </w:pPr>
            <w:bookmarkStart w:id="1" w:name="_Hlk160792799"/>
            <w:r>
              <w:rPr>
                <w:i/>
              </w:rPr>
              <w:t xml:space="preserve">Para los animales indicados en la Tabla de la Sección VII, especifique los anestésicos, analgésicos, sedantes o tranquilizantes que serán utilizados. Indique el (los) nombre(s) de(los) agente(s) usado(s), la dosis (mg/kg </w:t>
            </w:r>
            <w:proofErr w:type="spellStart"/>
            <w:r>
              <w:rPr>
                <w:i/>
              </w:rPr>
              <w:t>pv</w:t>
            </w:r>
            <w:proofErr w:type="spellEnd"/>
            <w:r>
              <w:rPr>
                <w:i/>
              </w:rPr>
              <w:t>), ruta de administración (PO, EV, IM, IP, SC) y frecuencia de administración.</w:t>
            </w:r>
          </w:p>
        </w:tc>
      </w:tr>
      <w:bookmarkEnd w:id="1"/>
    </w:tbl>
    <w:p w14:paraId="762B6C1E" w14:textId="77777777" w:rsidR="00FC50B9" w:rsidRDefault="00FC50B9" w:rsidP="00FC50B9">
      <w:pPr>
        <w:pBdr>
          <w:top w:val="nil"/>
          <w:left w:val="nil"/>
          <w:bottom w:val="nil"/>
          <w:right w:val="nil"/>
          <w:between w:val="nil"/>
        </w:pBdr>
        <w:ind w:left="1080"/>
        <w:rPr>
          <w:b/>
          <w:color w:val="000000"/>
          <w:sz w:val="28"/>
          <w:szCs w:val="28"/>
        </w:rPr>
      </w:pPr>
    </w:p>
    <w:p w14:paraId="6D98F07E" w14:textId="4CD6BA7B" w:rsidR="00CD4923" w:rsidRPr="00AE2412" w:rsidRDefault="00897540" w:rsidP="00AE2412">
      <w:pPr>
        <w:pStyle w:val="Prrafodelista"/>
        <w:numPr>
          <w:ilvl w:val="0"/>
          <w:numId w:val="4"/>
        </w:numPr>
        <w:pBdr>
          <w:top w:val="nil"/>
          <w:left w:val="nil"/>
          <w:bottom w:val="nil"/>
          <w:right w:val="nil"/>
          <w:between w:val="nil"/>
        </w:pBdr>
        <w:rPr>
          <w:b/>
          <w:bCs/>
          <w:sz w:val="28"/>
          <w:szCs w:val="28"/>
        </w:rPr>
      </w:pPr>
      <w:r>
        <w:rPr>
          <w:b/>
          <w:bCs/>
          <w:sz w:val="28"/>
          <w:szCs w:val="28"/>
        </w:rPr>
        <w:t>B</w:t>
      </w:r>
      <w:r w:rsidRPr="00AE2412">
        <w:rPr>
          <w:b/>
          <w:bCs/>
          <w:sz w:val="28"/>
          <w:szCs w:val="28"/>
        </w:rPr>
        <w:t xml:space="preserve">ienestar animal </w:t>
      </w:r>
      <w:r w:rsidR="009A3715">
        <w:rPr>
          <w:b/>
          <w:bCs/>
          <w:sz w:val="28"/>
          <w:szCs w:val="28"/>
        </w:rPr>
        <w:t xml:space="preserve">y supervisión </w:t>
      </w:r>
    </w:p>
    <w:tbl>
      <w:tblPr>
        <w:tblStyle w:val="af4"/>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CD4923" w14:paraId="048185AF" w14:textId="77777777" w:rsidTr="00D833E7">
        <w:trPr>
          <w:trHeight w:val="1620"/>
        </w:trPr>
        <w:tc>
          <w:tcPr>
            <w:tcW w:w="8828" w:type="dxa"/>
          </w:tcPr>
          <w:p w14:paraId="5F8D9E4E" w14:textId="52AFFF0D" w:rsidR="00CD4923" w:rsidRPr="00067F67" w:rsidRDefault="00067F67" w:rsidP="00AE2412">
            <w:pPr>
              <w:jc w:val="both"/>
              <w:rPr>
                <w:i/>
                <w:sz w:val="24"/>
                <w:szCs w:val="24"/>
              </w:rPr>
            </w:pPr>
            <w:r>
              <w:rPr>
                <w:i/>
                <w:sz w:val="24"/>
                <w:szCs w:val="24"/>
              </w:rPr>
              <w:t xml:space="preserve">Bienestar animal. </w:t>
            </w:r>
            <w:r w:rsidRPr="00067F67">
              <w:rPr>
                <w:i/>
                <w:sz w:val="24"/>
                <w:szCs w:val="24"/>
              </w:rPr>
              <w:t>Indique</w:t>
            </w:r>
            <w:r w:rsidR="00F435BC" w:rsidRPr="00067F67">
              <w:rPr>
                <w:i/>
                <w:sz w:val="24"/>
                <w:szCs w:val="24"/>
              </w:rPr>
              <w:t xml:space="preserve"> el impacto que espera en el bienestar animal</w:t>
            </w:r>
            <w:r w:rsidRPr="00067F67">
              <w:rPr>
                <w:i/>
                <w:sz w:val="24"/>
                <w:szCs w:val="24"/>
              </w:rPr>
              <w:t xml:space="preserve">, considerando la especie, estado fisiológico, y procedimiento, y que acciones tomará para disminuir al máximo el sufrimiento. </w:t>
            </w:r>
          </w:p>
          <w:p w14:paraId="1DD771CE" w14:textId="77777777" w:rsidR="00067F67" w:rsidRDefault="00067F67" w:rsidP="00067F67">
            <w:pPr>
              <w:rPr>
                <w:i/>
                <w:sz w:val="24"/>
                <w:szCs w:val="24"/>
              </w:rPr>
            </w:pPr>
          </w:p>
          <w:p w14:paraId="7DFD0DD5" w14:textId="77777777" w:rsidR="00067F67" w:rsidRDefault="00067F67" w:rsidP="00067F67">
            <w:pPr>
              <w:rPr>
                <w:i/>
                <w:sz w:val="24"/>
                <w:szCs w:val="24"/>
              </w:rPr>
            </w:pPr>
          </w:p>
          <w:p w14:paraId="2DCF4B1E" w14:textId="6787A38E" w:rsidR="00067F67" w:rsidRDefault="00067F67" w:rsidP="00067F67">
            <w:pPr>
              <w:rPr>
                <w:i/>
                <w:sz w:val="24"/>
                <w:szCs w:val="24"/>
              </w:rPr>
            </w:pPr>
          </w:p>
        </w:tc>
      </w:tr>
    </w:tbl>
    <w:p w14:paraId="067CAFB9" w14:textId="78813364" w:rsidR="00897540" w:rsidRPr="00AE2412" w:rsidRDefault="00897540" w:rsidP="00AE2412">
      <w:pPr>
        <w:pBdr>
          <w:top w:val="nil"/>
          <w:left w:val="nil"/>
          <w:bottom w:val="nil"/>
          <w:right w:val="nil"/>
          <w:between w:val="nil"/>
        </w:pBdr>
        <w:rPr>
          <w:b/>
          <w:bCs/>
          <w:sz w:val="28"/>
          <w:szCs w:val="28"/>
        </w:rPr>
      </w:pPr>
    </w:p>
    <w:tbl>
      <w:tblPr>
        <w:tblStyle w:val="af4"/>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897540" w14:paraId="2AAB16BD" w14:textId="77777777" w:rsidTr="00D833E7">
        <w:trPr>
          <w:trHeight w:val="1620"/>
        </w:trPr>
        <w:tc>
          <w:tcPr>
            <w:tcW w:w="8828" w:type="dxa"/>
          </w:tcPr>
          <w:p w14:paraId="5E1F9686" w14:textId="0E182550" w:rsidR="00EF055C" w:rsidRPr="00AE2412" w:rsidRDefault="00067F67" w:rsidP="00AE2412">
            <w:pPr>
              <w:jc w:val="both"/>
              <w:rPr>
                <w:i/>
                <w:sz w:val="24"/>
                <w:szCs w:val="24"/>
              </w:rPr>
            </w:pPr>
            <w:r>
              <w:rPr>
                <w:i/>
                <w:sz w:val="24"/>
                <w:szCs w:val="24"/>
              </w:rPr>
              <w:t xml:space="preserve">Supervisión. </w:t>
            </w:r>
            <w:r w:rsidR="00EF055C">
              <w:rPr>
                <w:i/>
                <w:sz w:val="24"/>
                <w:szCs w:val="24"/>
              </w:rPr>
              <w:t>Indique pauta, frecuencia y periodo de supervisión de los animales. La pauta de supervisión</w:t>
            </w:r>
            <w:r w:rsidR="00950DCD">
              <w:rPr>
                <w:i/>
                <w:sz w:val="24"/>
                <w:szCs w:val="24"/>
              </w:rPr>
              <w:t xml:space="preserve"> </w:t>
            </w:r>
            <w:r w:rsidR="00950DCD">
              <w:rPr>
                <w:i/>
                <w:iCs/>
                <w:color w:val="FF0000"/>
                <w:sz w:val="24"/>
                <w:szCs w:val="24"/>
              </w:rPr>
              <w:t xml:space="preserve">debe ser especifica el modelo animal que se utilice. </w:t>
            </w:r>
            <w:r w:rsidR="00950DCD">
              <w:rPr>
                <w:i/>
                <w:iCs/>
                <w:color w:val="FF0000"/>
                <w:sz w:val="20"/>
                <w:szCs w:val="20"/>
              </w:rPr>
              <w:t>Se s</w:t>
            </w:r>
            <w:r w:rsidR="00EF055C" w:rsidRPr="00AE2412">
              <w:rPr>
                <w:i/>
                <w:sz w:val="18"/>
                <w:szCs w:val="18"/>
              </w:rPr>
              <w:t>ugiere usar como guía los protocolos de supervisión de Morton y Griffiths (</w:t>
            </w:r>
            <w:proofErr w:type="spellStart"/>
            <w:r w:rsidR="00EF055C" w:rsidRPr="00AE2412">
              <w:rPr>
                <w:i/>
                <w:sz w:val="18"/>
                <w:szCs w:val="18"/>
              </w:rPr>
              <w:t>Veterinary</w:t>
            </w:r>
            <w:proofErr w:type="spellEnd"/>
            <w:r w:rsidR="00EF055C" w:rsidRPr="00AE2412">
              <w:rPr>
                <w:i/>
                <w:sz w:val="18"/>
                <w:szCs w:val="18"/>
              </w:rPr>
              <w:t xml:space="preserve"> </w:t>
            </w:r>
            <w:proofErr w:type="spellStart"/>
            <w:r w:rsidR="00EF055C" w:rsidRPr="00AE2412">
              <w:rPr>
                <w:i/>
                <w:sz w:val="18"/>
                <w:szCs w:val="18"/>
              </w:rPr>
              <w:t>Record</w:t>
            </w:r>
            <w:proofErr w:type="spellEnd"/>
            <w:r w:rsidR="00EF055C" w:rsidRPr="00AE2412">
              <w:rPr>
                <w:i/>
                <w:sz w:val="18"/>
                <w:szCs w:val="18"/>
              </w:rPr>
              <w:t>, 116: 431‐36, 1985)</w:t>
            </w:r>
            <w:r w:rsidR="00E33160">
              <w:rPr>
                <w:i/>
                <w:sz w:val="18"/>
                <w:szCs w:val="18"/>
              </w:rPr>
              <w:t xml:space="preserve">. </w:t>
            </w:r>
          </w:p>
          <w:p w14:paraId="48A425C7" w14:textId="77777777" w:rsidR="00950DCD" w:rsidRDefault="00950DCD" w:rsidP="00EF055C">
            <w:pPr>
              <w:rPr>
                <w:i/>
                <w:sz w:val="18"/>
                <w:szCs w:val="18"/>
              </w:rPr>
            </w:pPr>
          </w:p>
          <w:p w14:paraId="5B34BEBA" w14:textId="77777777" w:rsidR="00950DCD" w:rsidRDefault="00950DCD" w:rsidP="00EF055C">
            <w:pPr>
              <w:rPr>
                <w:i/>
                <w:sz w:val="18"/>
                <w:szCs w:val="18"/>
              </w:rPr>
            </w:pPr>
          </w:p>
          <w:p w14:paraId="5B044315" w14:textId="77777777" w:rsidR="00950DCD" w:rsidRDefault="00950DCD" w:rsidP="00EF055C">
            <w:pPr>
              <w:rPr>
                <w:i/>
                <w:sz w:val="18"/>
                <w:szCs w:val="18"/>
              </w:rPr>
            </w:pPr>
          </w:p>
          <w:p w14:paraId="47F80EE0" w14:textId="77777777" w:rsidR="00950DCD" w:rsidRDefault="00950DCD" w:rsidP="00EF055C">
            <w:pPr>
              <w:rPr>
                <w:i/>
                <w:sz w:val="18"/>
                <w:szCs w:val="18"/>
              </w:rPr>
            </w:pPr>
          </w:p>
          <w:p w14:paraId="152CC7D2" w14:textId="77777777" w:rsidR="00950DCD" w:rsidRDefault="00950DCD" w:rsidP="00EF055C">
            <w:pPr>
              <w:rPr>
                <w:i/>
                <w:sz w:val="18"/>
                <w:szCs w:val="18"/>
              </w:rPr>
            </w:pPr>
          </w:p>
          <w:p w14:paraId="38DDA90C" w14:textId="5D4393A7" w:rsidR="00950DCD" w:rsidRPr="00AE2412" w:rsidRDefault="00950DCD" w:rsidP="00EF055C">
            <w:pPr>
              <w:rPr>
                <w:i/>
                <w:sz w:val="24"/>
                <w:szCs w:val="24"/>
              </w:rPr>
            </w:pPr>
          </w:p>
        </w:tc>
      </w:tr>
    </w:tbl>
    <w:p w14:paraId="332D0CFA" w14:textId="77777777" w:rsidR="002D7170" w:rsidRDefault="002D7170" w:rsidP="00FC50B9">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ind w:hanging="28"/>
        <w:rPr>
          <w:rFonts w:asciiTheme="minorHAnsi" w:hAnsiTheme="minorHAnsi"/>
          <w:sz w:val="22"/>
        </w:rPr>
      </w:pPr>
    </w:p>
    <w:p w14:paraId="2C218AB6" w14:textId="515CC65B" w:rsidR="00FC50B9" w:rsidRPr="005E2A19" w:rsidRDefault="00FC50B9" w:rsidP="00AE241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inorHAnsi" w:hAnsiTheme="minorHAnsi"/>
        </w:rPr>
      </w:pPr>
    </w:p>
    <w:p w14:paraId="61B39E25" w14:textId="77777777" w:rsidR="00FC50B9" w:rsidRDefault="00FC50B9" w:rsidP="00AE2412">
      <w:pPr>
        <w:pBdr>
          <w:top w:val="nil"/>
          <w:left w:val="nil"/>
          <w:bottom w:val="nil"/>
          <w:right w:val="nil"/>
          <w:between w:val="nil"/>
        </w:pBdr>
        <w:rPr>
          <w:b/>
          <w:color w:val="000000"/>
          <w:sz w:val="28"/>
          <w:szCs w:val="28"/>
        </w:rPr>
      </w:pPr>
    </w:p>
    <w:p w14:paraId="3EE802EC" w14:textId="3333E0E5" w:rsidR="00897540" w:rsidRPr="00897540" w:rsidRDefault="00897540" w:rsidP="00897540">
      <w:pPr>
        <w:numPr>
          <w:ilvl w:val="0"/>
          <w:numId w:val="4"/>
        </w:numPr>
        <w:pBdr>
          <w:top w:val="nil"/>
          <w:left w:val="nil"/>
          <w:bottom w:val="nil"/>
          <w:right w:val="nil"/>
          <w:between w:val="nil"/>
        </w:pBdr>
        <w:rPr>
          <w:b/>
          <w:color w:val="000000"/>
          <w:sz w:val="28"/>
          <w:szCs w:val="28"/>
        </w:rPr>
      </w:pPr>
      <w:r>
        <w:rPr>
          <w:b/>
          <w:color w:val="000000"/>
          <w:sz w:val="28"/>
          <w:szCs w:val="28"/>
        </w:rPr>
        <w:lastRenderedPageBreak/>
        <w:t xml:space="preserve"> Eutanasia y d</w:t>
      </w:r>
      <w:r w:rsidR="00527B5E">
        <w:rPr>
          <w:b/>
          <w:color w:val="000000"/>
          <w:sz w:val="28"/>
          <w:szCs w:val="28"/>
        </w:rPr>
        <w:t>isposición de los Animales</w:t>
      </w:r>
      <w:r>
        <w:rPr>
          <w:b/>
          <w:color w:val="000000"/>
          <w:sz w:val="28"/>
          <w:szCs w:val="28"/>
        </w:rPr>
        <w:t xml:space="preserve"> al final del estudio </w:t>
      </w:r>
    </w:p>
    <w:tbl>
      <w:tblPr>
        <w:tblStyle w:val="af5"/>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084B0801" w14:textId="77777777">
        <w:trPr>
          <w:trHeight w:val="2204"/>
        </w:trPr>
        <w:tc>
          <w:tcPr>
            <w:tcW w:w="8828" w:type="dxa"/>
          </w:tcPr>
          <w:p w14:paraId="135E16FB" w14:textId="3EC8BC5C" w:rsidR="00915795" w:rsidRPr="00AE2412" w:rsidRDefault="00897540">
            <w:pPr>
              <w:rPr>
                <w:b/>
                <w:bCs/>
                <w:i/>
              </w:rPr>
            </w:pPr>
            <w:bookmarkStart w:id="2" w:name="_Hlk160794993"/>
            <w:r>
              <w:rPr>
                <w:b/>
                <w:bCs/>
                <w:i/>
              </w:rPr>
              <w:t>Procedimientos para eutanasia</w:t>
            </w:r>
            <w:r w:rsidR="00527B5E" w:rsidRPr="00AE2412">
              <w:rPr>
                <w:b/>
                <w:bCs/>
                <w:i/>
              </w:rPr>
              <w:t xml:space="preserve">: </w:t>
            </w:r>
          </w:p>
          <w:p w14:paraId="1BA4472B" w14:textId="77777777" w:rsidR="00915795" w:rsidRDefault="00527B5E">
            <w:pPr>
              <w:rPr>
                <w:b/>
                <w:sz w:val="28"/>
                <w:szCs w:val="28"/>
              </w:rPr>
            </w:pPr>
            <w:r>
              <w:rPr>
                <w:i/>
              </w:rPr>
              <w:t>Describa detalladamente el método de eutanasia. Si se usa un agente químico, especifique, dosis y ruta de administración. Si su método de eutanasia no es aquel comúnmente utilizados por veterinarios, o incluye decapitación o dislocación cervical SIN anestesia, incluya una justificación científica.</w:t>
            </w:r>
          </w:p>
        </w:tc>
      </w:tr>
      <w:bookmarkEnd w:id="2"/>
    </w:tbl>
    <w:p w14:paraId="417EB780" w14:textId="77777777" w:rsidR="00915795" w:rsidRDefault="00915795">
      <w:pPr>
        <w:rPr>
          <w:b/>
          <w:sz w:val="28"/>
          <w:szCs w:val="28"/>
        </w:rPr>
      </w:pPr>
    </w:p>
    <w:tbl>
      <w:tblPr>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897540" w14:paraId="50D185BF" w14:textId="77777777" w:rsidTr="00D833E7">
        <w:trPr>
          <w:trHeight w:val="2204"/>
        </w:trPr>
        <w:tc>
          <w:tcPr>
            <w:tcW w:w="8828" w:type="dxa"/>
          </w:tcPr>
          <w:p w14:paraId="4DE26891" w14:textId="13CFA579" w:rsidR="00C00B70" w:rsidRPr="00AE2412" w:rsidRDefault="00897540" w:rsidP="00AE2412">
            <w:pPr>
              <w:jc w:val="both"/>
              <w:rPr>
                <w:b/>
                <w:bCs/>
                <w:i/>
              </w:rPr>
            </w:pPr>
            <w:r w:rsidRPr="00AE2412">
              <w:rPr>
                <w:b/>
                <w:bCs/>
                <w:i/>
              </w:rPr>
              <w:t>Criterios para eutanasia anticipada</w:t>
            </w:r>
            <w:r w:rsidR="00C00B70">
              <w:rPr>
                <w:b/>
                <w:bCs/>
                <w:i/>
              </w:rPr>
              <w:t xml:space="preserve">. </w:t>
            </w:r>
            <w:r w:rsidR="00C00B70">
              <w:rPr>
                <w:rFonts w:asciiTheme="minorHAnsi" w:hAnsiTheme="minorHAnsi"/>
              </w:rPr>
              <w:t xml:space="preserve">Describa el o los criterios para </w:t>
            </w:r>
            <w:r w:rsidR="00370486">
              <w:rPr>
                <w:rFonts w:asciiTheme="minorHAnsi" w:hAnsiTheme="minorHAnsi"/>
              </w:rPr>
              <w:t>la finalización del procedimiento, además de las condiciones que el experimento será interrumpido</w:t>
            </w:r>
            <w:r w:rsidR="009A3715">
              <w:rPr>
                <w:rFonts w:asciiTheme="minorHAnsi" w:hAnsiTheme="minorHAnsi"/>
              </w:rPr>
              <w:t xml:space="preserve"> para evitar el sufrimiento innecesarios del animal. Si incluye inducción de patologías crónicas, incluya momento de sacrificio de animales y su grado de compromiso de bienestar general. </w:t>
            </w:r>
            <w:r w:rsidR="009A3715" w:rsidRPr="009A3715">
              <w:rPr>
                <w:rFonts w:asciiTheme="minorHAnsi" w:hAnsiTheme="minorHAnsi"/>
              </w:rPr>
              <w:t xml:space="preserve">indique explícitamente el grado de este último y en qué momento se </w:t>
            </w:r>
            <w:proofErr w:type="spellStart"/>
            <w:r w:rsidR="009A3715" w:rsidRPr="009A3715">
              <w:rPr>
                <w:rFonts w:asciiTheme="minorHAnsi" w:hAnsiTheme="minorHAnsi"/>
              </w:rPr>
              <w:t>eutanasiarán</w:t>
            </w:r>
            <w:proofErr w:type="spellEnd"/>
            <w:r w:rsidR="009A3715">
              <w:rPr>
                <w:rFonts w:asciiTheme="minorHAnsi" w:hAnsiTheme="minorHAnsi"/>
              </w:rPr>
              <w:t>.</w:t>
            </w:r>
          </w:p>
          <w:p w14:paraId="02116DE9" w14:textId="77777777" w:rsidR="00897540" w:rsidRPr="006A7783" w:rsidRDefault="00897540" w:rsidP="00897540">
            <w:pPr>
              <w:pStyle w:val="Sangra2detindependiente1"/>
              <w:tabs>
                <w:tab w:val="clear" w:pos="36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rPr>
                <w:rFonts w:asciiTheme="minorHAnsi" w:hAnsiTheme="minorHAnsi"/>
                <w:lang w:val="es-ES"/>
              </w:rPr>
            </w:pPr>
          </w:p>
          <w:p w14:paraId="71B228BB" w14:textId="77777777" w:rsidR="00897540" w:rsidRPr="005E2A19" w:rsidRDefault="00897540" w:rsidP="0089754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inorHAnsi" w:hAnsiTheme="minorHAnsi"/>
              </w:rPr>
            </w:pPr>
          </w:p>
          <w:p w14:paraId="2B4352F0" w14:textId="6B4724C2" w:rsidR="00897540" w:rsidRDefault="00897540" w:rsidP="00AE241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54"/>
              <w:jc w:val="both"/>
              <w:rPr>
                <w:b/>
                <w:sz w:val="28"/>
                <w:szCs w:val="28"/>
              </w:rPr>
            </w:pPr>
          </w:p>
        </w:tc>
      </w:tr>
    </w:tbl>
    <w:p w14:paraId="4847D484" w14:textId="77777777" w:rsidR="00897540" w:rsidRDefault="00897540">
      <w:pPr>
        <w:rPr>
          <w:b/>
          <w:sz w:val="28"/>
          <w:szCs w:val="28"/>
        </w:rPr>
      </w:pPr>
    </w:p>
    <w:tbl>
      <w:tblPr>
        <w:tblStyle w:val="af6"/>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37EA64C6" w14:textId="77777777">
        <w:trPr>
          <w:trHeight w:val="967"/>
        </w:trPr>
        <w:tc>
          <w:tcPr>
            <w:tcW w:w="8828" w:type="dxa"/>
          </w:tcPr>
          <w:p w14:paraId="355278A0" w14:textId="55CA776E" w:rsidR="00915795" w:rsidRPr="00AE2412" w:rsidRDefault="00897540">
            <w:pPr>
              <w:rPr>
                <w:b/>
                <w:bCs/>
                <w:i/>
              </w:rPr>
            </w:pPr>
            <w:r w:rsidRPr="00AE2412">
              <w:rPr>
                <w:b/>
                <w:bCs/>
                <w:i/>
              </w:rPr>
              <w:t>Disposición final de los animales</w:t>
            </w:r>
            <w:r w:rsidR="00C00B70">
              <w:rPr>
                <w:b/>
                <w:bCs/>
                <w:i/>
              </w:rPr>
              <w:t xml:space="preserve">. </w:t>
            </w:r>
            <w:r w:rsidR="00527B5E">
              <w:rPr>
                <w:i/>
              </w:rPr>
              <w:t xml:space="preserve">Describa la disposición y destino de los animales en caso de experimentos con sobrevivencia. </w:t>
            </w:r>
          </w:p>
        </w:tc>
      </w:tr>
    </w:tbl>
    <w:p w14:paraId="3628C0D2" w14:textId="77777777" w:rsidR="00915795" w:rsidRDefault="00915795">
      <w:pPr>
        <w:rPr>
          <w:b/>
          <w:sz w:val="28"/>
          <w:szCs w:val="28"/>
        </w:rPr>
      </w:pPr>
    </w:p>
    <w:p w14:paraId="5479F74E" w14:textId="77777777" w:rsidR="00915795" w:rsidRDefault="00527B5E">
      <w:pPr>
        <w:numPr>
          <w:ilvl w:val="0"/>
          <w:numId w:val="4"/>
        </w:numPr>
        <w:pBdr>
          <w:top w:val="nil"/>
          <w:left w:val="nil"/>
          <w:bottom w:val="nil"/>
          <w:right w:val="nil"/>
          <w:between w:val="nil"/>
        </w:pBdr>
        <w:rPr>
          <w:b/>
          <w:color w:val="000000"/>
          <w:sz w:val="28"/>
          <w:szCs w:val="28"/>
        </w:rPr>
      </w:pPr>
      <w:r>
        <w:rPr>
          <w:b/>
          <w:color w:val="000000"/>
          <w:sz w:val="28"/>
          <w:szCs w:val="28"/>
        </w:rPr>
        <w:t xml:space="preserve">Substancias dañinas para Animales, Seres Humanos y/o Medio Ambiente. </w:t>
      </w:r>
    </w:p>
    <w:p w14:paraId="66113BF5" w14:textId="77777777" w:rsidR="00915795" w:rsidRDefault="00527B5E">
      <w:pPr>
        <w:tabs>
          <w:tab w:val="left" w:pos="540"/>
        </w:tabs>
        <w:spacing w:after="0" w:line="240" w:lineRule="auto"/>
        <w:ind w:right="103"/>
        <w:jc w:val="both"/>
        <w:rPr>
          <w:sz w:val="24"/>
          <w:szCs w:val="24"/>
        </w:rPr>
      </w:pPr>
      <w:r>
        <w:rPr>
          <w:sz w:val="24"/>
          <w:szCs w:val="24"/>
        </w:rPr>
        <w:t xml:space="preserve">El uso de substancias peligrosas en la investigación con animales requiere de una aprobación separada. Es su responsabilidad contar con la(s) autorización(es) correspondiente(s). Si es relevante, incluya las autorizaciones correspondientes, con este documento. </w:t>
      </w:r>
    </w:p>
    <w:p w14:paraId="3E3610ED" w14:textId="77777777" w:rsidR="00915795" w:rsidRDefault="00915795">
      <w:pPr>
        <w:tabs>
          <w:tab w:val="left" w:pos="540"/>
        </w:tabs>
        <w:spacing w:after="0" w:line="240" w:lineRule="auto"/>
        <w:ind w:right="103"/>
        <w:jc w:val="both"/>
        <w:rPr>
          <w:b/>
          <w:sz w:val="24"/>
          <w:szCs w:val="24"/>
        </w:rPr>
      </w:pPr>
    </w:p>
    <w:p w14:paraId="3B3435A8" w14:textId="77777777" w:rsidR="00915795" w:rsidRDefault="00527B5E">
      <w:pPr>
        <w:tabs>
          <w:tab w:val="left" w:pos="540"/>
        </w:tabs>
        <w:spacing w:after="0" w:line="240" w:lineRule="auto"/>
        <w:ind w:right="103"/>
        <w:jc w:val="both"/>
        <w:rPr>
          <w:sz w:val="24"/>
          <w:szCs w:val="24"/>
        </w:rPr>
      </w:pPr>
      <w:r>
        <w:rPr>
          <w:sz w:val="24"/>
          <w:szCs w:val="24"/>
        </w:rPr>
        <w:t>Señale a continuación aquellas substancias que utilizará.</w:t>
      </w:r>
    </w:p>
    <w:p w14:paraId="5CFB348A" w14:textId="77777777" w:rsidR="00915795" w:rsidRDefault="00915795">
      <w:pPr>
        <w:tabs>
          <w:tab w:val="left" w:pos="540"/>
        </w:tabs>
        <w:spacing w:after="0" w:line="240" w:lineRule="auto"/>
        <w:ind w:right="103"/>
        <w:jc w:val="both"/>
        <w:rPr>
          <w:sz w:val="12"/>
          <w:szCs w:val="12"/>
        </w:rPr>
      </w:pPr>
    </w:p>
    <w:tbl>
      <w:tblPr>
        <w:tblStyle w:val="af7"/>
        <w:tblW w:w="86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40"/>
        <w:gridCol w:w="855"/>
        <w:gridCol w:w="915"/>
        <w:gridCol w:w="3045"/>
      </w:tblGrid>
      <w:tr w:rsidR="00915795" w14:paraId="5CA167B3" w14:textId="77777777">
        <w:tc>
          <w:tcPr>
            <w:tcW w:w="3840" w:type="dxa"/>
            <w:shd w:val="clear" w:color="auto" w:fill="auto"/>
          </w:tcPr>
          <w:p w14:paraId="2C1B690D" w14:textId="77777777" w:rsidR="00915795" w:rsidRDefault="00915795">
            <w:pPr>
              <w:spacing w:after="0" w:line="240" w:lineRule="auto"/>
              <w:ind w:left="284" w:right="103"/>
              <w:jc w:val="both"/>
              <w:rPr>
                <w:b/>
                <w:sz w:val="24"/>
                <w:szCs w:val="24"/>
              </w:rPr>
            </w:pPr>
          </w:p>
        </w:tc>
        <w:tc>
          <w:tcPr>
            <w:tcW w:w="855" w:type="dxa"/>
            <w:shd w:val="clear" w:color="auto" w:fill="auto"/>
          </w:tcPr>
          <w:p w14:paraId="3299E62C" w14:textId="77777777" w:rsidR="00915795" w:rsidRDefault="00527B5E">
            <w:pPr>
              <w:spacing w:after="0" w:line="240" w:lineRule="auto"/>
              <w:ind w:left="284" w:right="103"/>
              <w:jc w:val="both"/>
              <w:rPr>
                <w:b/>
                <w:sz w:val="24"/>
                <w:szCs w:val="24"/>
              </w:rPr>
            </w:pPr>
            <w:r>
              <w:rPr>
                <w:b/>
                <w:sz w:val="24"/>
                <w:szCs w:val="24"/>
              </w:rPr>
              <w:t xml:space="preserve">  </w:t>
            </w:r>
          </w:p>
          <w:p w14:paraId="552006A4" w14:textId="77777777" w:rsidR="00915795" w:rsidRDefault="00527B5E">
            <w:pPr>
              <w:spacing w:after="0" w:line="240" w:lineRule="auto"/>
              <w:ind w:left="284" w:right="103"/>
              <w:jc w:val="both"/>
              <w:rPr>
                <w:b/>
                <w:sz w:val="24"/>
                <w:szCs w:val="24"/>
              </w:rPr>
            </w:pPr>
            <w:r>
              <w:rPr>
                <w:b/>
                <w:sz w:val="24"/>
                <w:szCs w:val="24"/>
              </w:rPr>
              <w:t xml:space="preserve">SI              </w:t>
            </w:r>
          </w:p>
          <w:p w14:paraId="48ABA78E" w14:textId="77777777" w:rsidR="00915795" w:rsidRDefault="00527B5E">
            <w:pPr>
              <w:spacing w:after="0" w:line="240" w:lineRule="auto"/>
              <w:ind w:left="284" w:right="103"/>
              <w:jc w:val="both"/>
              <w:rPr>
                <w:sz w:val="24"/>
                <w:szCs w:val="24"/>
              </w:rPr>
            </w:pPr>
            <w:r>
              <w:rPr>
                <w:sz w:val="24"/>
                <w:szCs w:val="24"/>
              </w:rPr>
              <w:t xml:space="preserve">                    </w:t>
            </w:r>
          </w:p>
        </w:tc>
        <w:tc>
          <w:tcPr>
            <w:tcW w:w="915" w:type="dxa"/>
            <w:shd w:val="clear" w:color="auto" w:fill="auto"/>
          </w:tcPr>
          <w:p w14:paraId="7C47D497" w14:textId="77777777" w:rsidR="00915795" w:rsidRDefault="00915795">
            <w:pPr>
              <w:spacing w:after="0" w:line="240" w:lineRule="auto"/>
              <w:ind w:left="284" w:right="103"/>
              <w:jc w:val="both"/>
              <w:rPr>
                <w:b/>
                <w:sz w:val="24"/>
                <w:szCs w:val="24"/>
              </w:rPr>
            </w:pPr>
          </w:p>
          <w:p w14:paraId="6AB3952C" w14:textId="77777777" w:rsidR="00915795" w:rsidRDefault="00527B5E">
            <w:pPr>
              <w:spacing w:after="0" w:line="240" w:lineRule="auto"/>
              <w:ind w:left="284" w:right="103"/>
              <w:jc w:val="both"/>
              <w:rPr>
                <w:b/>
                <w:sz w:val="24"/>
                <w:szCs w:val="24"/>
              </w:rPr>
            </w:pPr>
            <w:r>
              <w:rPr>
                <w:b/>
                <w:sz w:val="24"/>
                <w:szCs w:val="24"/>
              </w:rPr>
              <w:t xml:space="preserve">NO              </w:t>
            </w:r>
          </w:p>
        </w:tc>
        <w:tc>
          <w:tcPr>
            <w:tcW w:w="3045" w:type="dxa"/>
            <w:shd w:val="clear" w:color="auto" w:fill="auto"/>
          </w:tcPr>
          <w:p w14:paraId="066E9D9E" w14:textId="77777777" w:rsidR="00915795" w:rsidRDefault="00527B5E">
            <w:pPr>
              <w:spacing w:after="0" w:line="240" w:lineRule="auto"/>
              <w:ind w:left="284" w:right="103"/>
              <w:jc w:val="both"/>
              <w:rPr>
                <w:b/>
                <w:sz w:val="24"/>
                <w:szCs w:val="24"/>
              </w:rPr>
            </w:pPr>
            <w:r>
              <w:rPr>
                <w:b/>
                <w:sz w:val="24"/>
                <w:szCs w:val="24"/>
              </w:rPr>
              <w:t>Lista de substancias y documentación, si corresponde</w:t>
            </w:r>
          </w:p>
        </w:tc>
      </w:tr>
      <w:tr w:rsidR="00915795" w14:paraId="4B35E518" w14:textId="77777777">
        <w:tc>
          <w:tcPr>
            <w:tcW w:w="3840" w:type="dxa"/>
            <w:shd w:val="clear" w:color="auto" w:fill="auto"/>
          </w:tcPr>
          <w:p w14:paraId="37142BCC" w14:textId="77777777" w:rsidR="00915795" w:rsidRDefault="00527B5E">
            <w:pPr>
              <w:spacing w:after="0" w:line="240" w:lineRule="auto"/>
              <w:ind w:left="284" w:right="103"/>
              <w:jc w:val="both"/>
              <w:rPr>
                <w:sz w:val="24"/>
                <w:szCs w:val="24"/>
              </w:rPr>
            </w:pPr>
            <w:r>
              <w:rPr>
                <w:sz w:val="24"/>
                <w:szCs w:val="24"/>
              </w:rPr>
              <w:t>Radionúclidos</w:t>
            </w:r>
          </w:p>
        </w:tc>
        <w:tc>
          <w:tcPr>
            <w:tcW w:w="855" w:type="dxa"/>
            <w:shd w:val="clear" w:color="auto" w:fill="auto"/>
          </w:tcPr>
          <w:p w14:paraId="1BE10EEC" w14:textId="77777777" w:rsidR="00915795" w:rsidRDefault="00915795">
            <w:pPr>
              <w:spacing w:after="0" w:line="240" w:lineRule="auto"/>
              <w:ind w:left="284" w:right="103"/>
              <w:jc w:val="both"/>
              <w:rPr>
                <w:sz w:val="24"/>
                <w:szCs w:val="24"/>
              </w:rPr>
            </w:pPr>
          </w:p>
        </w:tc>
        <w:tc>
          <w:tcPr>
            <w:tcW w:w="915" w:type="dxa"/>
            <w:shd w:val="clear" w:color="auto" w:fill="auto"/>
          </w:tcPr>
          <w:p w14:paraId="24063719" w14:textId="77777777" w:rsidR="00915795" w:rsidRDefault="00915795">
            <w:pPr>
              <w:spacing w:after="0" w:line="240" w:lineRule="auto"/>
              <w:ind w:left="284" w:right="103"/>
              <w:jc w:val="center"/>
              <w:rPr>
                <w:sz w:val="24"/>
                <w:szCs w:val="24"/>
              </w:rPr>
            </w:pPr>
          </w:p>
        </w:tc>
        <w:tc>
          <w:tcPr>
            <w:tcW w:w="3045" w:type="dxa"/>
            <w:shd w:val="clear" w:color="auto" w:fill="auto"/>
          </w:tcPr>
          <w:p w14:paraId="1D7C78E0" w14:textId="77777777" w:rsidR="00915795" w:rsidRDefault="00915795">
            <w:pPr>
              <w:spacing w:after="0" w:line="240" w:lineRule="auto"/>
              <w:ind w:left="284" w:right="103"/>
              <w:jc w:val="both"/>
              <w:rPr>
                <w:sz w:val="24"/>
                <w:szCs w:val="24"/>
              </w:rPr>
            </w:pPr>
          </w:p>
        </w:tc>
      </w:tr>
      <w:tr w:rsidR="00915795" w14:paraId="0CCCAC6D" w14:textId="77777777">
        <w:tc>
          <w:tcPr>
            <w:tcW w:w="3840" w:type="dxa"/>
            <w:shd w:val="clear" w:color="auto" w:fill="auto"/>
          </w:tcPr>
          <w:p w14:paraId="6DA29AA4" w14:textId="77777777" w:rsidR="00915795" w:rsidRDefault="00527B5E">
            <w:pPr>
              <w:spacing w:after="0" w:line="240" w:lineRule="auto"/>
              <w:ind w:left="284" w:right="103"/>
              <w:jc w:val="both"/>
              <w:rPr>
                <w:sz w:val="24"/>
                <w:szCs w:val="24"/>
              </w:rPr>
            </w:pPr>
            <w:r>
              <w:rPr>
                <w:sz w:val="24"/>
                <w:szCs w:val="24"/>
              </w:rPr>
              <w:t>Agentes Biológicos</w:t>
            </w:r>
          </w:p>
        </w:tc>
        <w:tc>
          <w:tcPr>
            <w:tcW w:w="855" w:type="dxa"/>
            <w:shd w:val="clear" w:color="auto" w:fill="auto"/>
          </w:tcPr>
          <w:p w14:paraId="12136604" w14:textId="77777777" w:rsidR="00915795" w:rsidRDefault="00915795">
            <w:pPr>
              <w:spacing w:after="0" w:line="240" w:lineRule="auto"/>
              <w:ind w:left="284" w:right="103"/>
              <w:jc w:val="both"/>
              <w:rPr>
                <w:sz w:val="24"/>
                <w:szCs w:val="24"/>
              </w:rPr>
            </w:pPr>
          </w:p>
        </w:tc>
        <w:tc>
          <w:tcPr>
            <w:tcW w:w="915" w:type="dxa"/>
            <w:shd w:val="clear" w:color="auto" w:fill="auto"/>
          </w:tcPr>
          <w:p w14:paraId="0D3D523E" w14:textId="77777777" w:rsidR="00915795" w:rsidRDefault="00915795">
            <w:pPr>
              <w:spacing w:after="0" w:line="240" w:lineRule="auto"/>
              <w:ind w:left="284" w:right="103"/>
              <w:jc w:val="center"/>
              <w:rPr>
                <w:sz w:val="24"/>
                <w:szCs w:val="24"/>
              </w:rPr>
            </w:pPr>
          </w:p>
        </w:tc>
        <w:tc>
          <w:tcPr>
            <w:tcW w:w="3045" w:type="dxa"/>
            <w:shd w:val="clear" w:color="auto" w:fill="auto"/>
          </w:tcPr>
          <w:p w14:paraId="0488BD23" w14:textId="77777777" w:rsidR="00915795" w:rsidRDefault="00915795">
            <w:pPr>
              <w:spacing w:after="0" w:line="240" w:lineRule="auto"/>
              <w:ind w:left="284" w:right="103"/>
              <w:jc w:val="both"/>
              <w:rPr>
                <w:sz w:val="24"/>
                <w:szCs w:val="24"/>
              </w:rPr>
            </w:pPr>
          </w:p>
        </w:tc>
      </w:tr>
      <w:tr w:rsidR="00915795" w14:paraId="70EDB9D9" w14:textId="77777777">
        <w:tc>
          <w:tcPr>
            <w:tcW w:w="3840" w:type="dxa"/>
            <w:shd w:val="clear" w:color="auto" w:fill="auto"/>
          </w:tcPr>
          <w:p w14:paraId="22FF9ABB" w14:textId="77777777" w:rsidR="00915795" w:rsidRDefault="00527B5E">
            <w:pPr>
              <w:spacing w:after="0" w:line="240" w:lineRule="auto"/>
              <w:ind w:left="284" w:right="103"/>
              <w:jc w:val="both"/>
              <w:rPr>
                <w:sz w:val="24"/>
                <w:szCs w:val="24"/>
              </w:rPr>
            </w:pPr>
            <w:r>
              <w:rPr>
                <w:sz w:val="24"/>
                <w:szCs w:val="24"/>
              </w:rPr>
              <w:t>Drogas o químicos peligrosos</w:t>
            </w:r>
          </w:p>
        </w:tc>
        <w:tc>
          <w:tcPr>
            <w:tcW w:w="855" w:type="dxa"/>
            <w:shd w:val="clear" w:color="auto" w:fill="auto"/>
          </w:tcPr>
          <w:p w14:paraId="42DFB633" w14:textId="77777777" w:rsidR="00915795" w:rsidRDefault="00915795">
            <w:pPr>
              <w:spacing w:after="0" w:line="240" w:lineRule="auto"/>
              <w:ind w:left="284" w:right="103"/>
              <w:jc w:val="both"/>
              <w:rPr>
                <w:sz w:val="24"/>
                <w:szCs w:val="24"/>
              </w:rPr>
            </w:pPr>
          </w:p>
        </w:tc>
        <w:tc>
          <w:tcPr>
            <w:tcW w:w="915" w:type="dxa"/>
            <w:shd w:val="clear" w:color="auto" w:fill="auto"/>
          </w:tcPr>
          <w:p w14:paraId="1B5D9A32" w14:textId="77777777" w:rsidR="00915795" w:rsidRDefault="00915795">
            <w:pPr>
              <w:spacing w:after="0" w:line="240" w:lineRule="auto"/>
              <w:ind w:left="284" w:right="103"/>
              <w:jc w:val="center"/>
              <w:rPr>
                <w:sz w:val="24"/>
                <w:szCs w:val="24"/>
              </w:rPr>
            </w:pPr>
          </w:p>
        </w:tc>
        <w:tc>
          <w:tcPr>
            <w:tcW w:w="3045" w:type="dxa"/>
            <w:shd w:val="clear" w:color="auto" w:fill="auto"/>
          </w:tcPr>
          <w:p w14:paraId="70F13791" w14:textId="77777777" w:rsidR="00915795" w:rsidRDefault="00915795">
            <w:pPr>
              <w:spacing w:after="0" w:line="240" w:lineRule="auto"/>
              <w:ind w:left="284" w:right="103"/>
              <w:jc w:val="both"/>
              <w:rPr>
                <w:sz w:val="24"/>
                <w:szCs w:val="24"/>
              </w:rPr>
            </w:pPr>
          </w:p>
        </w:tc>
      </w:tr>
      <w:tr w:rsidR="00915795" w14:paraId="29AE0650" w14:textId="77777777">
        <w:tc>
          <w:tcPr>
            <w:tcW w:w="3840" w:type="dxa"/>
            <w:shd w:val="clear" w:color="auto" w:fill="auto"/>
          </w:tcPr>
          <w:p w14:paraId="6AFFA38E" w14:textId="77777777" w:rsidR="00915795" w:rsidRDefault="00527B5E">
            <w:pPr>
              <w:spacing w:after="0" w:line="240" w:lineRule="auto"/>
              <w:ind w:left="284" w:right="103"/>
              <w:jc w:val="both"/>
              <w:rPr>
                <w:sz w:val="24"/>
                <w:szCs w:val="24"/>
              </w:rPr>
            </w:pPr>
            <w:proofErr w:type="gramStart"/>
            <w:r>
              <w:rPr>
                <w:sz w:val="24"/>
                <w:szCs w:val="24"/>
              </w:rPr>
              <w:lastRenderedPageBreak/>
              <w:t>ADN  Recombinante</w:t>
            </w:r>
            <w:proofErr w:type="gramEnd"/>
            <w:r>
              <w:rPr>
                <w:sz w:val="24"/>
                <w:szCs w:val="24"/>
              </w:rPr>
              <w:t xml:space="preserve"> </w:t>
            </w:r>
          </w:p>
        </w:tc>
        <w:tc>
          <w:tcPr>
            <w:tcW w:w="855" w:type="dxa"/>
            <w:shd w:val="clear" w:color="auto" w:fill="auto"/>
          </w:tcPr>
          <w:p w14:paraId="6C3263D0" w14:textId="77777777" w:rsidR="00915795" w:rsidRDefault="00915795">
            <w:pPr>
              <w:spacing w:after="0" w:line="240" w:lineRule="auto"/>
              <w:ind w:left="284" w:right="103"/>
              <w:jc w:val="both"/>
              <w:rPr>
                <w:sz w:val="24"/>
                <w:szCs w:val="24"/>
              </w:rPr>
            </w:pPr>
          </w:p>
        </w:tc>
        <w:tc>
          <w:tcPr>
            <w:tcW w:w="915" w:type="dxa"/>
            <w:shd w:val="clear" w:color="auto" w:fill="auto"/>
          </w:tcPr>
          <w:p w14:paraId="642C0BAF" w14:textId="77777777" w:rsidR="00915795" w:rsidRDefault="00915795">
            <w:pPr>
              <w:spacing w:after="0" w:line="240" w:lineRule="auto"/>
              <w:ind w:left="284" w:right="103"/>
              <w:jc w:val="center"/>
              <w:rPr>
                <w:sz w:val="24"/>
                <w:szCs w:val="24"/>
              </w:rPr>
            </w:pPr>
          </w:p>
        </w:tc>
        <w:tc>
          <w:tcPr>
            <w:tcW w:w="3045" w:type="dxa"/>
            <w:shd w:val="clear" w:color="auto" w:fill="auto"/>
          </w:tcPr>
          <w:p w14:paraId="08C932C9" w14:textId="77777777" w:rsidR="00915795" w:rsidRDefault="00915795">
            <w:pPr>
              <w:spacing w:after="0" w:line="240" w:lineRule="auto"/>
              <w:ind w:left="284" w:right="103"/>
              <w:jc w:val="both"/>
              <w:rPr>
                <w:sz w:val="24"/>
                <w:szCs w:val="24"/>
              </w:rPr>
            </w:pPr>
          </w:p>
        </w:tc>
      </w:tr>
    </w:tbl>
    <w:p w14:paraId="1434F4DF" w14:textId="77777777" w:rsidR="00915795" w:rsidRDefault="00915795">
      <w:pPr>
        <w:rPr>
          <w:b/>
          <w:sz w:val="28"/>
          <w:szCs w:val="28"/>
        </w:rPr>
      </w:pPr>
    </w:p>
    <w:tbl>
      <w:tblPr>
        <w:tblStyle w:val="af8"/>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43A4C0B8" w14:textId="77777777">
        <w:trPr>
          <w:trHeight w:val="2228"/>
        </w:trPr>
        <w:tc>
          <w:tcPr>
            <w:tcW w:w="8828" w:type="dxa"/>
          </w:tcPr>
          <w:p w14:paraId="4EA2BF44" w14:textId="77777777" w:rsidR="00915795" w:rsidRDefault="00527B5E">
            <w:pPr>
              <w:ind w:right="103"/>
              <w:jc w:val="both"/>
              <w:rPr>
                <w:i/>
              </w:rPr>
            </w:pPr>
            <w:r>
              <w:rPr>
                <w:i/>
              </w:rPr>
              <w:t xml:space="preserve">Consideraciones de seguridad adicionales, cuál será la disposición intermedia y final de los restos de carcasas de animales y tejidos que no se utilicen. Se </w:t>
            </w:r>
            <w:proofErr w:type="spellStart"/>
            <w:r>
              <w:rPr>
                <w:i/>
              </w:rPr>
              <w:t>debeindicar</w:t>
            </w:r>
            <w:proofErr w:type="spellEnd"/>
            <w:r>
              <w:rPr>
                <w:i/>
              </w:rPr>
              <w:t xml:space="preserve"> además las condiciones en que se mantienen durante el período de transición, es decir, desde que se generan hasta su retiro para disposición final.</w:t>
            </w:r>
          </w:p>
          <w:p w14:paraId="54906CA4" w14:textId="77777777" w:rsidR="00915795" w:rsidRDefault="00915795">
            <w:pPr>
              <w:rPr>
                <w:b/>
                <w:i/>
              </w:rPr>
            </w:pPr>
          </w:p>
        </w:tc>
      </w:tr>
    </w:tbl>
    <w:p w14:paraId="22823753" w14:textId="77777777" w:rsidR="00915795" w:rsidRDefault="00915795">
      <w:pPr>
        <w:rPr>
          <w:b/>
          <w:sz w:val="28"/>
          <w:szCs w:val="28"/>
        </w:rPr>
      </w:pPr>
    </w:p>
    <w:p w14:paraId="789134E1" w14:textId="77777777" w:rsidR="00915795" w:rsidRDefault="00527B5E">
      <w:pPr>
        <w:numPr>
          <w:ilvl w:val="0"/>
          <w:numId w:val="4"/>
        </w:numPr>
        <w:pBdr>
          <w:top w:val="nil"/>
          <w:left w:val="nil"/>
          <w:bottom w:val="nil"/>
          <w:right w:val="nil"/>
          <w:between w:val="nil"/>
        </w:pBdr>
        <w:rPr>
          <w:color w:val="000000"/>
          <w:sz w:val="20"/>
          <w:szCs w:val="20"/>
        </w:rPr>
      </w:pPr>
      <w:r>
        <w:rPr>
          <w:b/>
          <w:color w:val="000000"/>
          <w:sz w:val="28"/>
          <w:szCs w:val="28"/>
        </w:rPr>
        <w:t xml:space="preserve">Material biológico/productos animales para su uso en Animales </w:t>
      </w:r>
      <w:r>
        <w:rPr>
          <w:color w:val="000000"/>
          <w:sz w:val="20"/>
          <w:szCs w:val="20"/>
        </w:rPr>
        <w:t>(por ejemplo, líneas celulares, antisuero, etc.)</w:t>
      </w:r>
    </w:p>
    <w:tbl>
      <w:tblPr>
        <w:tblStyle w:val="af9"/>
        <w:tblW w:w="880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3844"/>
      </w:tblGrid>
      <w:tr w:rsidR="00915795" w14:paraId="2F2F88EA" w14:textId="77777777">
        <w:tc>
          <w:tcPr>
            <w:tcW w:w="4962" w:type="dxa"/>
            <w:shd w:val="clear" w:color="auto" w:fill="auto"/>
          </w:tcPr>
          <w:p w14:paraId="75A691BF" w14:textId="77777777" w:rsidR="00915795" w:rsidRDefault="00527B5E">
            <w:pPr>
              <w:tabs>
                <w:tab w:val="left" w:pos="540"/>
              </w:tabs>
              <w:spacing w:after="0" w:line="240" w:lineRule="auto"/>
              <w:ind w:left="284" w:right="103"/>
              <w:jc w:val="both"/>
              <w:rPr>
                <w:b/>
                <w:sz w:val="24"/>
                <w:szCs w:val="24"/>
              </w:rPr>
            </w:pPr>
            <w:r>
              <w:rPr>
                <w:sz w:val="24"/>
                <w:szCs w:val="24"/>
              </w:rPr>
              <w:t>Especifique el material:</w:t>
            </w:r>
          </w:p>
        </w:tc>
        <w:tc>
          <w:tcPr>
            <w:tcW w:w="3844" w:type="dxa"/>
            <w:shd w:val="clear" w:color="auto" w:fill="auto"/>
          </w:tcPr>
          <w:p w14:paraId="12324FE4" w14:textId="77777777" w:rsidR="00915795" w:rsidRDefault="00915795">
            <w:pPr>
              <w:tabs>
                <w:tab w:val="left" w:pos="540"/>
              </w:tabs>
              <w:spacing w:after="0" w:line="240" w:lineRule="auto"/>
              <w:ind w:left="284" w:right="103"/>
              <w:jc w:val="both"/>
              <w:rPr>
                <w:b/>
                <w:sz w:val="24"/>
                <w:szCs w:val="24"/>
              </w:rPr>
            </w:pPr>
          </w:p>
        </w:tc>
      </w:tr>
      <w:tr w:rsidR="00915795" w14:paraId="6586EB69" w14:textId="77777777">
        <w:tc>
          <w:tcPr>
            <w:tcW w:w="4962" w:type="dxa"/>
            <w:shd w:val="clear" w:color="auto" w:fill="auto"/>
          </w:tcPr>
          <w:p w14:paraId="4DA43D7E" w14:textId="77777777" w:rsidR="00915795" w:rsidRDefault="00527B5E">
            <w:pPr>
              <w:tabs>
                <w:tab w:val="left" w:pos="540"/>
              </w:tabs>
              <w:spacing w:after="0" w:line="240" w:lineRule="auto"/>
              <w:ind w:left="284" w:right="103"/>
              <w:jc w:val="both"/>
              <w:rPr>
                <w:b/>
                <w:sz w:val="24"/>
                <w:szCs w:val="24"/>
              </w:rPr>
            </w:pPr>
            <w:r>
              <w:rPr>
                <w:sz w:val="24"/>
                <w:szCs w:val="24"/>
              </w:rPr>
              <w:t>Origen:</w:t>
            </w:r>
          </w:p>
        </w:tc>
        <w:tc>
          <w:tcPr>
            <w:tcW w:w="3844" w:type="dxa"/>
            <w:shd w:val="clear" w:color="auto" w:fill="auto"/>
          </w:tcPr>
          <w:p w14:paraId="30D7E55D" w14:textId="77777777" w:rsidR="00915795" w:rsidRDefault="00915795">
            <w:pPr>
              <w:tabs>
                <w:tab w:val="left" w:pos="540"/>
              </w:tabs>
              <w:spacing w:after="0" w:line="240" w:lineRule="auto"/>
              <w:ind w:left="284" w:right="103"/>
              <w:jc w:val="both"/>
              <w:rPr>
                <w:b/>
                <w:sz w:val="24"/>
                <w:szCs w:val="24"/>
              </w:rPr>
            </w:pPr>
          </w:p>
        </w:tc>
      </w:tr>
      <w:tr w:rsidR="00915795" w14:paraId="39F98790" w14:textId="77777777">
        <w:tc>
          <w:tcPr>
            <w:tcW w:w="4962" w:type="dxa"/>
            <w:shd w:val="clear" w:color="auto" w:fill="auto"/>
          </w:tcPr>
          <w:p w14:paraId="0402180E" w14:textId="77777777" w:rsidR="00915795" w:rsidRDefault="00527B5E">
            <w:pPr>
              <w:tabs>
                <w:tab w:val="left" w:pos="540"/>
              </w:tabs>
              <w:spacing w:after="0" w:line="240" w:lineRule="auto"/>
              <w:ind w:left="284" w:right="103"/>
              <w:jc w:val="both"/>
              <w:rPr>
                <w:b/>
                <w:sz w:val="24"/>
                <w:szCs w:val="24"/>
              </w:rPr>
            </w:pPr>
            <w:r>
              <w:rPr>
                <w:sz w:val="24"/>
                <w:szCs w:val="24"/>
              </w:rPr>
              <w:t xml:space="preserve">Material estéril o </w:t>
            </w:r>
            <w:proofErr w:type="spellStart"/>
            <w:r>
              <w:rPr>
                <w:sz w:val="24"/>
                <w:szCs w:val="24"/>
              </w:rPr>
              <w:t>pre-tratado</w:t>
            </w:r>
            <w:proofErr w:type="spellEnd"/>
            <w:r>
              <w:rPr>
                <w:sz w:val="24"/>
                <w:szCs w:val="24"/>
              </w:rPr>
              <w:t xml:space="preserve">:   </w:t>
            </w:r>
          </w:p>
        </w:tc>
        <w:tc>
          <w:tcPr>
            <w:tcW w:w="3844" w:type="dxa"/>
            <w:shd w:val="clear" w:color="auto" w:fill="auto"/>
          </w:tcPr>
          <w:p w14:paraId="5F617CB1" w14:textId="77777777" w:rsidR="00915795" w:rsidRDefault="00527B5E">
            <w:pPr>
              <w:tabs>
                <w:tab w:val="left" w:pos="540"/>
              </w:tabs>
              <w:spacing w:after="0" w:line="240" w:lineRule="auto"/>
              <w:ind w:left="284" w:right="103"/>
              <w:jc w:val="both"/>
              <w:rPr>
                <w:b/>
                <w:sz w:val="24"/>
                <w:szCs w:val="24"/>
              </w:rPr>
            </w:pPr>
            <w:r>
              <w:rPr>
                <w:b/>
                <w:sz w:val="24"/>
                <w:szCs w:val="24"/>
              </w:rPr>
              <w:t>Si ....      No</w:t>
            </w:r>
            <w:proofErr w:type="gramStart"/>
            <w:r>
              <w:rPr>
                <w:b/>
                <w:sz w:val="24"/>
                <w:szCs w:val="24"/>
              </w:rPr>
              <w:t xml:space="preserve"> ....</w:t>
            </w:r>
            <w:proofErr w:type="gramEnd"/>
            <w:r>
              <w:rPr>
                <w:b/>
                <w:sz w:val="24"/>
                <w:szCs w:val="24"/>
              </w:rPr>
              <w:t>.</w:t>
            </w:r>
          </w:p>
        </w:tc>
      </w:tr>
      <w:tr w:rsidR="00915795" w14:paraId="5D4F2284" w14:textId="77777777">
        <w:tc>
          <w:tcPr>
            <w:tcW w:w="4962" w:type="dxa"/>
            <w:shd w:val="clear" w:color="auto" w:fill="auto"/>
          </w:tcPr>
          <w:p w14:paraId="34D2836B" w14:textId="77777777" w:rsidR="00915795" w:rsidRDefault="00527B5E">
            <w:pPr>
              <w:tabs>
                <w:tab w:val="left" w:pos="540"/>
              </w:tabs>
              <w:spacing w:after="0" w:line="240" w:lineRule="auto"/>
              <w:ind w:left="284" w:right="103"/>
              <w:jc w:val="both"/>
              <w:rPr>
                <w:b/>
                <w:sz w:val="24"/>
                <w:szCs w:val="24"/>
              </w:rPr>
            </w:pPr>
            <w:r>
              <w:rPr>
                <w:sz w:val="24"/>
                <w:szCs w:val="24"/>
              </w:rPr>
              <w:t xml:space="preserve">Indique si el material ha sido probado para las potenciales infecciones conocidas que derivan de él    </w:t>
            </w:r>
          </w:p>
        </w:tc>
        <w:tc>
          <w:tcPr>
            <w:tcW w:w="3844" w:type="dxa"/>
            <w:shd w:val="clear" w:color="auto" w:fill="auto"/>
          </w:tcPr>
          <w:p w14:paraId="0B086D20" w14:textId="77777777" w:rsidR="00915795" w:rsidRDefault="00527B5E">
            <w:pPr>
              <w:tabs>
                <w:tab w:val="left" w:pos="540"/>
              </w:tabs>
              <w:spacing w:after="0" w:line="240" w:lineRule="auto"/>
              <w:ind w:left="284" w:right="103"/>
              <w:jc w:val="both"/>
              <w:rPr>
                <w:b/>
                <w:sz w:val="24"/>
                <w:szCs w:val="24"/>
              </w:rPr>
            </w:pPr>
            <w:r>
              <w:rPr>
                <w:b/>
                <w:sz w:val="24"/>
                <w:szCs w:val="24"/>
              </w:rPr>
              <w:t>Si ....      No</w:t>
            </w:r>
            <w:proofErr w:type="gramStart"/>
            <w:r>
              <w:rPr>
                <w:b/>
                <w:sz w:val="24"/>
                <w:szCs w:val="24"/>
              </w:rPr>
              <w:t xml:space="preserve"> ....</w:t>
            </w:r>
            <w:proofErr w:type="gramEnd"/>
            <w:r>
              <w:rPr>
                <w:b/>
                <w:sz w:val="24"/>
                <w:szCs w:val="24"/>
              </w:rPr>
              <w:t>.</w:t>
            </w:r>
          </w:p>
        </w:tc>
      </w:tr>
      <w:tr w:rsidR="00915795" w14:paraId="536A904B" w14:textId="77777777">
        <w:tc>
          <w:tcPr>
            <w:tcW w:w="4962" w:type="dxa"/>
            <w:shd w:val="clear" w:color="auto" w:fill="auto"/>
          </w:tcPr>
          <w:p w14:paraId="3FEBFD24" w14:textId="77777777" w:rsidR="00915795" w:rsidRDefault="00527B5E">
            <w:pPr>
              <w:tabs>
                <w:tab w:val="left" w:pos="540"/>
              </w:tabs>
              <w:spacing w:after="0" w:line="240" w:lineRule="auto"/>
              <w:ind w:left="284" w:right="103"/>
              <w:jc w:val="both"/>
              <w:rPr>
                <w:sz w:val="24"/>
                <w:szCs w:val="24"/>
              </w:rPr>
            </w:pPr>
            <w:r>
              <w:rPr>
                <w:sz w:val="24"/>
                <w:szCs w:val="24"/>
              </w:rPr>
              <w:t>Certifico que este material proviene de fuentes formales, no contaminadas y no ha      estado en contacto con animales o posibles fuentes de contaminación:</w:t>
            </w:r>
          </w:p>
        </w:tc>
        <w:tc>
          <w:tcPr>
            <w:tcW w:w="3844" w:type="dxa"/>
            <w:shd w:val="clear" w:color="auto" w:fill="auto"/>
          </w:tcPr>
          <w:p w14:paraId="5B5B2A17" w14:textId="77777777" w:rsidR="00915795" w:rsidRDefault="00527B5E">
            <w:pPr>
              <w:tabs>
                <w:tab w:val="left" w:pos="540"/>
              </w:tabs>
              <w:spacing w:after="0" w:line="240" w:lineRule="auto"/>
              <w:ind w:left="284" w:right="103"/>
              <w:jc w:val="both"/>
              <w:rPr>
                <w:b/>
                <w:sz w:val="24"/>
                <w:szCs w:val="24"/>
              </w:rPr>
            </w:pPr>
            <w:r>
              <w:rPr>
                <w:b/>
                <w:sz w:val="24"/>
                <w:szCs w:val="24"/>
              </w:rPr>
              <w:t>Si ….      No</w:t>
            </w:r>
            <w:proofErr w:type="gramStart"/>
            <w:r>
              <w:rPr>
                <w:b/>
                <w:sz w:val="24"/>
                <w:szCs w:val="24"/>
              </w:rPr>
              <w:t xml:space="preserve"> ....</w:t>
            </w:r>
            <w:proofErr w:type="gramEnd"/>
            <w:r>
              <w:rPr>
                <w:b/>
                <w:sz w:val="24"/>
                <w:szCs w:val="24"/>
              </w:rPr>
              <w:t>.</w:t>
            </w:r>
          </w:p>
        </w:tc>
      </w:tr>
    </w:tbl>
    <w:p w14:paraId="3A2E6237" w14:textId="77777777" w:rsidR="00915795" w:rsidRDefault="00915795">
      <w:pPr>
        <w:ind w:left="360"/>
        <w:rPr>
          <w:b/>
          <w:sz w:val="28"/>
          <w:szCs w:val="28"/>
        </w:rPr>
      </w:pPr>
    </w:p>
    <w:p w14:paraId="207AB113" w14:textId="77777777" w:rsidR="00915795" w:rsidRDefault="00527B5E">
      <w:pPr>
        <w:numPr>
          <w:ilvl w:val="0"/>
          <w:numId w:val="4"/>
        </w:numPr>
        <w:pBdr>
          <w:top w:val="nil"/>
          <w:left w:val="nil"/>
          <w:bottom w:val="nil"/>
          <w:right w:val="nil"/>
          <w:between w:val="nil"/>
        </w:pBdr>
        <w:rPr>
          <w:b/>
          <w:color w:val="000000"/>
          <w:sz w:val="28"/>
          <w:szCs w:val="28"/>
        </w:rPr>
      </w:pPr>
      <w:r>
        <w:rPr>
          <w:b/>
          <w:color w:val="000000"/>
          <w:sz w:val="28"/>
          <w:szCs w:val="28"/>
        </w:rPr>
        <w:t>Requerimientos Especiales</w:t>
      </w:r>
    </w:p>
    <w:p w14:paraId="1DE7D842" w14:textId="77777777" w:rsidR="00915795" w:rsidRDefault="00527B5E">
      <w:pPr>
        <w:rPr>
          <w:sz w:val="24"/>
          <w:szCs w:val="24"/>
        </w:rPr>
      </w:pPr>
      <w:r>
        <w:rPr>
          <w:sz w:val="24"/>
          <w:szCs w:val="24"/>
        </w:rPr>
        <w:t xml:space="preserve">Especifique algún requerimiento especial de la investigación propuesta. </w:t>
      </w:r>
    </w:p>
    <w:tbl>
      <w:tblPr>
        <w:tblStyle w:val="afa"/>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915795" w14:paraId="1A99A2AD" w14:textId="77777777">
        <w:tc>
          <w:tcPr>
            <w:tcW w:w="8828" w:type="dxa"/>
          </w:tcPr>
          <w:p w14:paraId="626011D9" w14:textId="77777777" w:rsidR="00915795" w:rsidRDefault="00915795">
            <w:pPr>
              <w:rPr>
                <w:sz w:val="24"/>
                <w:szCs w:val="24"/>
              </w:rPr>
            </w:pPr>
          </w:p>
        </w:tc>
      </w:tr>
    </w:tbl>
    <w:p w14:paraId="13028F75" w14:textId="77777777" w:rsidR="00915795" w:rsidRDefault="00915795">
      <w:pPr>
        <w:rPr>
          <w:sz w:val="24"/>
          <w:szCs w:val="24"/>
        </w:rPr>
      </w:pPr>
    </w:p>
    <w:p w14:paraId="64462F5A" w14:textId="77777777" w:rsidR="00915795" w:rsidRDefault="00915795">
      <w:pPr>
        <w:rPr>
          <w:sz w:val="24"/>
          <w:szCs w:val="24"/>
        </w:rPr>
      </w:pPr>
    </w:p>
    <w:p w14:paraId="73938435" w14:textId="77777777" w:rsidR="00915795" w:rsidRDefault="00915795">
      <w:pPr>
        <w:rPr>
          <w:sz w:val="24"/>
          <w:szCs w:val="24"/>
        </w:rPr>
      </w:pPr>
    </w:p>
    <w:p w14:paraId="7D43D066" w14:textId="77777777" w:rsidR="00915795" w:rsidRDefault="00527B5E">
      <w:pPr>
        <w:jc w:val="center"/>
        <w:rPr>
          <w:b/>
          <w:sz w:val="28"/>
          <w:szCs w:val="28"/>
        </w:rPr>
      </w:pPr>
      <w:r>
        <w:rPr>
          <w:b/>
          <w:sz w:val="28"/>
          <w:szCs w:val="28"/>
        </w:rPr>
        <w:t>ANEXO 1</w:t>
      </w:r>
    </w:p>
    <w:p w14:paraId="2D9ECFAB" w14:textId="77777777" w:rsidR="00915795" w:rsidRDefault="00527B5E">
      <w:pPr>
        <w:jc w:val="center"/>
        <w:rPr>
          <w:b/>
          <w:sz w:val="24"/>
          <w:szCs w:val="24"/>
        </w:rPr>
      </w:pPr>
      <w:r>
        <w:rPr>
          <w:b/>
          <w:sz w:val="24"/>
          <w:szCs w:val="24"/>
        </w:rPr>
        <w:t>CERTIFICACIONES DEL ACADÉMICO RESPONSABLE Y/O INVESTIGADOR RESPONSABLE DE LOS PROCEDIMIENTOS DESCRITOS EN ESTE PROTOCOLO</w:t>
      </w:r>
    </w:p>
    <w:p w14:paraId="40919B47" w14:textId="77777777" w:rsidR="00915795" w:rsidRDefault="00527B5E">
      <w:pPr>
        <w:spacing w:after="0" w:line="240" w:lineRule="auto"/>
        <w:ind w:right="103"/>
        <w:jc w:val="both"/>
        <w:rPr>
          <w:b/>
          <w:sz w:val="24"/>
          <w:szCs w:val="24"/>
        </w:rPr>
      </w:pPr>
      <w:r>
        <w:rPr>
          <w:sz w:val="24"/>
          <w:szCs w:val="24"/>
        </w:rPr>
        <w:t>Yo</w:t>
      </w:r>
      <w:r>
        <w:rPr>
          <w:b/>
          <w:sz w:val="24"/>
          <w:szCs w:val="24"/>
        </w:rPr>
        <w:t xml:space="preserve">, </w:t>
      </w:r>
      <w:r>
        <w:rPr>
          <w:i/>
          <w:sz w:val="24"/>
          <w:szCs w:val="24"/>
        </w:rPr>
        <w:t>Nombre del investigador responsable</w:t>
      </w:r>
      <w:r>
        <w:rPr>
          <w:b/>
          <w:sz w:val="24"/>
          <w:szCs w:val="24"/>
        </w:rPr>
        <w:t>:</w:t>
      </w:r>
    </w:p>
    <w:p w14:paraId="2CFEC990" w14:textId="77777777" w:rsidR="00915795" w:rsidRDefault="00915795">
      <w:pPr>
        <w:spacing w:after="0" w:line="240" w:lineRule="auto"/>
        <w:ind w:right="103"/>
        <w:jc w:val="both"/>
        <w:rPr>
          <w:b/>
          <w:sz w:val="24"/>
          <w:szCs w:val="24"/>
        </w:rPr>
      </w:pPr>
    </w:p>
    <w:p w14:paraId="458759D3" w14:textId="77777777" w:rsidR="00915795" w:rsidRDefault="00527B5E">
      <w:pPr>
        <w:numPr>
          <w:ilvl w:val="0"/>
          <w:numId w:val="2"/>
        </w:numPr>
        <w:pBdr>
          <w:top w:val="nil"/>
          <w:left w:val="nil"/>
          <w:bottom w:val="nil"/>
          <w:right w:val="nil"/>
          <w:between w:val="nil"/>
        </w:pBdr>
        <w:tabs>
          <w:tab w:val="left" w:pos="540"/>
        </w:tabs>
        <w:spacing w:after="0" w:line="276" w:lineRule="auto"/>
        <w:ind w:right="103"/>
        <w:jc w:val="both"/>
        <w:rPr>
          <w:color w:val="000000"/>
          <w:sz w:val="24"/>
          <w:szCs w:val="24"/>
        </w:rPr>
      </w:pPr>
      <w:r>
        <w:rPr>
          <w:b/>
          <w:color w:val="000000"/>
          <w:sz w:val="24"/>
          <w:szCs w:val="24"/>
        </w:rPr>
        <w:lastRenderedPageBreak/>
        <w:t>Certifico</w:t>
      </w:r>
      <w:r>
        <w:rPr>
          <w:color w:val="000000"/>
          <w:sz w:val="24"/>
          <w:szCs w:val="24"/>
        </w:rPr>
        <w:t xml:space="preserve"> que, a mi juicio, la investigación propuesta no constituye una duplicación innecesaria de investigaciones previas.</w:t>
      </w:r>
    </w:p>
    <w:p w14:paraId="748DDC8D" w14:textId="77777777" w:rsidR="00915795" w:rsidRDefault="00527B5E">
      <w:pPr>
        <w:numPr>
          <w:ilvl w:val="0"/>
          <w:numId w:val="2"/>
        </w:numPr>
        <w:pBdr>
          <w:top w:val="nil"/>
          <w:left w:val="nil"/>
          <w:bottom w:val="nil"/>
          <w:right w:val="nil"/>
          <w:between w:val="nil"/>
        </w:pBdr>
        <w:tabs>
          <w:tab w:val="left" w:pos="540"/>
        </w:tabs>
        <w:spacing w:after="0" w:line="276" w:lineRule="auto"/>
        <w:ind w:right="103"/>
        <w:jc w:val="both"/>
        <w:rPr>
          <w:color w:val="000000"/>
          <w:sz w:val="24"/>
          <w:szCs w:val="24"/>
        </w:rPr>
      </w:pPr>
      <w:r>
        <w:rPr>
          <w:b/>
          <w:color w:val="000000"/>
          <w:sz w:val="24"/>
          <w:szCs w:val="24"/>
        </w:rPr>
        <w:t>Certifico</w:t>
      </w:r>
      <w:r>
        <w:rPr>
          <w:color w:val="000000"/>
          <w:sz w:val="24"/>
          <w:szCs w:val="24"/>
        </w:rPr>
        <w:t xml:space="preserve"> que todas las personas bajo mi supervisión y responsabilidad que participan en los procedimientos con los </w:t>
      </w:r>
      <w:proofErr w:type="gramStart"/>
      <w:r>
        <w:rPr>
          <w:color w:val="000000"/>
          <w:sz w:val="24"/>
          <w:szCs w:val="24"/>
        </w:rPr>
        <w:t>animales,</w:t>
      </w:r>
      <w:proofErr w:type="gramEnd"/>
      <w:r>
        <w:rPr>
          <w:color w:val="000000"/>
          <w:sz w:val="24"/>
          <w:szCs w:val="24"/>
        </w:rPr>
        <w:t xml:space="preserve"> trabajarán de acuerdo con las normas y reglas éticas vigentes nacionales e internacionales.</w:t>
      </w:r>
    </w:p>
    <w:p w14:paraId="0152F274" w14:textId="77777777" w:rsidR="00915795" w:rsidRDefault="00527B5E">
      <w:pPr>
        <w:numPr>
          <w:ilvl w:val="0"/>
          <w:numId w:val="2"/>
        </w:numPr>
        <w:pBdr>
          <w:top w:val="nil"/>
          <w:left w:val="nil"/>
          <w:bottom w:val="nil"/>
          <w:right w:val="nil"/>
          <w:between w:val="nil"/>
        </w:pBdr>
        <w:tabs>
          <w:tab w:val="left" w:pos="540"/>
        </w:tabs>
        <w:spacing w:after="0" w:line="276" w:lineRule="auto"/>
        <w:ind w:right="103"/>
        <w:jc w:val="both"/>
        <w:rPr>
          <w:color w:val="000000"/>
          <w:sz w:val="24"/>
          <w:szCs w:val="24"/>
        </w:rPr>
      </w:pPr>
      <w:r>
        <w:rPr>
          <w:color w:val="000000"/>
          <w:sz w:val="24"/>
          <w:szCs w:val="24"/>
        </w:rPr>
        <w:t xml:space="preserve">Si ha completado la </w:t>
      </w:r>
      <w:r>
        <w:rPr>
          <w:b/>
          <w:color w:val="000000"/>
          <w:sz w:val="24"/>
          <w:szCs w:val="24"/>
        </w:rPr>
        <w:t>SECCIÓN VII</w:t>
      </w:r>
      <w:r>
        <w:rPr>
          <w:color w:val="000000"/>
          <w:sz w:val="24"/>
          <w:szCs w:val="24"/>
        </w:rPr>
        <w:t>:</w:t>
      </w:r>
    </w:p>
    <w:p w14:paraId="662C0EE6" w14:textId="77777777" w:rsidR="00915795" w:rsidRDefault="00527B5E">
      <w:pPr>
        <w:tabs>
          <w:tab w:val="left" w:pos="540"/>
        </w:tabs>
        <w:spacing w:after="0" w:line="276" w:lineRule="auto"/>
        <w:ind w:left="720" w:right="103"/>
        <w:jc w:val="both"/>
        <w:rPr>
          <w:sz w:val="24"/>
          <w:szCs w:val="24"/>
        </w:rPr>
      </w:pPr>
      <w:proofErr w:type="gramStart"/>
      <w:r>
        <w:rPr>
          <w:b/>
          <w:sz w:val="24"/>
          <w:szCs w:val="24"/>
        </w:rPr>
        <w:t>Certifico</w:t>
      </w:r>
      <w:r>
        <w:rPr>
          <w:sz w:val="24"/>
          <w:szCs w:val="24"/>
        </w:rPr>
        <w:t xml:space="preserve">  que</w:t>
      </w:r>
      <w:proofErr w:type="gramEnd"/>
      <w:r>
        <w:rPr>
          <w:sz w:val="24"/>
          <w:szCs w:val="24"/>
        </w:rPr>
        <w:t xml:space="preserve"> he revisado la literatura científica y base de datos pertinentes sin      encontrar  procedimientos válidos alternativos, y no estoy en condiciones de        desarrollarlos. </w:t>
      </w:r>
    </w:p>
    <w:p w14:paraId="434487B0" w14:textId="77777777" w:rsidR="00915795" w:rsidRDefault="00527B5E">
      <w:pPr>
        <w:numPr>
          <w:ilvl w:val="0"/>
          <w:numId w:val="2"/>
        </w:numPr>
        <w:pBdr>
          <w:top w:val="nil"/>
          <w:left w:val="nil"/>
          <w:bottom w:val="nil"/>
          <w:right w:val="nil"/>
          <w:between w:val="nil"/>
        </w:pBdr>
        <w:tabs>
          <w:tab w:val="left" w:pos="540"/>
        </w:tabs>
        <w:spacing w:after="0" w:line="276" w:lineRule="auto"/>
        <w:ind w:right="103"/>
        <w:jc w:val="both"/>
        <w:rPr>
          <w:color w:val="000000"/>
          <w:sz w:val="24"/>
          <w:szCs w:val="24"/>
        </w:rPr>
      </w:pPr>
      <w:r>
        <w:rPr>
          <w:b/>
          <w:color w:val="000000"/>
          <w:sz w:val="24"/>
          <w:szCs w:val="24"/>
        </w:rPr>
        <w:t>Certifico</w:t>
      </w:r>
      <w:r>
        <w:rPr>
          <w:color w:val="000000"/>
          <w:sz w:val="24"/>
          <w:szCs w:val="24"/>
        </w:rPr>
        <w:t xml:space="preserve"> que los antecedentes presentados en este Protocolo </w:t>
      </w:r>
      <w:r>
        <w:rPr>
          <w:b/>
          <w:color w:val="000000"/>
          <w:sz w:val="24"/>
          <w:szCs w:val="24"/>
        </w:rPr>
        <w:t>incluyen la totalidad</w:t>
      </w:r>
      <w:r>
        <w:rPr>
          <w:color w:val="000000"/>
          <w:sz w:val="24"/>
          <w:szCs w:val="24"/>
        </w:rPr>
        <w:t xml:space="preserve"> de los procedimientos con animales propuestos en el Proyecto. </w:t>
      </w:r>
    </w:p>
    <w:p w14:paraId="37165317" w14:textId="77777777" w:rsidR="00915795" w:rsidRDefault="00527B5E">
      <w:pPr>
        <w:numPr>
          <w:ilvl w:val="0"/>
          <w:numId w:val="2"/>
        </w:numPr>
        <w:pBdr>
          <w:top w:val="nil"/>
          <w:left w:val="nil"/>
          <w:bottom w:val="nil"/>
          <w:right w:val="nil"/>
          <w:between w:val="nil"/>
        </w:pBdr>
        <w:tabs>
          <w:tab w:val="left" w:pos="540"/>
        </w:tabs>
        <w:spacing w:after="0" w:line="276" w:lineRule="auto"/>
        <w:ind w:right="103"/>
        <w:jc w:val="both"/>
        <w:rPr>
          <w:b/>
          <w:color w:val="000000"/>
          <w:sz w:val="24"/>
          <w:szCs w:val="24"/>
        </w:rPr>
      </w:pPr>
      <w:r>
        <w:rPr>
          <w:color w:val="000000"/>
          <w:sz w:val="24"/>
          <w:szCs w:val="24"/>
        </w:rPr>
        <w:t xml:space="preserve">Me comprometo a solicitar y obtener la aprobación del Comité </w:t>
      </w:r>
      <w:r>
        <w:rPr>
          <w:i/>
        </w:rPr>
        <w:t>Institucional de Cuidado y Uso de Animales</w:t>
      </w:r>
      <w:r>
        <w:rPr>
          <w:color w:val="000000"/>
          <w:sz w:val="24"/>
          <w:szCs w:val="24"/>
        </w:rPr>
        <w:t xml:space="preserve"> de la Universidad Santo Tom</w:t>
      </w:r>
      <w:r>
        <w:rPr>
          <w:sz w:val="24"/>
          <w:szCs w:val="24"/>
        </w:rPr>
        <w:t>á</w:t>
      </w:r>
      <w:r>
        <w:rPr>
          <w:color w:val="000000"/>
          <w:sz w:val="24"/>
          <w:szCs w:val="24"/>
        </w:rPr>
        <w:t xml:space="preserve">s antes de iniciar </w:t>
      </w:r>
      <w:r>
        <w:rPr>
          <w:b/>
          <w:color w:val="000000"/>
          <w:sz w:val="24"/>
          <w:szCs w:val="24"/>
        </w:rPr>
        <w:t>CUALQUIER</w:t>
      </w:r>
      <w:r>
        <w:rPr>
          <w:color w:val="000000"/>
          <w:sz w:val="24"/>
          <w:szCs w:val="24"/>
        </w:rPr>
        <w:t xml:space="preserve"> cambio al Protocolo aprobado, </w:t>
      </w:r>
      <w:r>
        <w:rPr>
          <w:b/>
          <w:color w:val="000000"/>
          <w:sz w:val="24"/>
          <w:szCs w:val="24"/>
        </w:rPr>
        <w:t xml:space="preserve">sea de </w:t>
      </w:r>
      <w:proofErr w:type="gramStart"/>
      <w:r>
        <w:rPr>
          <w:b/>
          <w:color w:val="000000"/>
          <w:sz w:val="24"/>
          <w:szCs w:val="24"/>
        </w:rPr>
        <w:t>procedimientos</w:t>
      </w:r>
      <w:r>
        <w:rPr>
          <w:color w:val="000000"/>
          <w:sz w:val="24"/>
          <w:szCs w:val="24"/>
        </w:rPr>
        <w:t xml:space="preserve">  como</w:t>
      </w:r>
      <w:proofErr w:type="gramEnd"/>
      <w:r>
        <w:rPr>
          <w:color w:val="000000"/>
          <w:sz w:val="24"/>
          <w:szCs w:val="24"/>
        </w:rPr>
        <w:t xml:space="preserve"> de </w:t>
      </w:r>
      <w:r>
        <w:rPr>
          <w:b/>
          <w:color w:val="000000"/>
          <w:sz w:val="24"/>
          <w:szCs w:val="24"/>
        </w:rPr>
        <w:t>personal.</w:t>
      </w:r>
    </w:p>
    <w:p w14:paraId="6E7E5F43" w14:textId="77777777" w:rsidR="00915795" w:rsidRDefault="00527B5E">
      <w:pPr>
        <w:numPr>
          <w:ilvl w:val="0"/>
          <w:numId w:val="2"/>
        </w:numPr>
        <w:pBdr>
          <w:top w:val="nil"/>
          <w:left w:val="nil"/>
          <w:bottom w:val="nil"/>
          <w:right w:val="nil"/>
          <w:between w:val="nil"/>
        </w:pBdr>
        <w:tabs>
          <w:tab w:val="left" w:pos="540"/>
        </w:tabs>
        <w:spacing w:after="0" w:line="276" w:lineRule="auto"/>
        <w:ind w:right="103"/>
        <w:jc w:val="both"/>
        <w:rPr>
          <w:color w:val="000000"/>
          <w:sz w:val="24"/>
          <w:szCs w:val="24"/>
        </w:rPr>
      </w:pPr>
      <w:r>
        <w:rPr>
          <w:b/>
          <w:color w:val="000000"/>
          <w:sz w:val="24"/>
          <w:szCs w:val="24"/>
        </w:rPr>
        <w:t>Certifico</w:t>
      </w:r>
      <w:r>
        <w:rPr>
          <w:color w:val="000000"/>
          <w:sz w:val="24"/>
          <w:szCs w:val="24"/>
        </w:rPr>
        <w:t xml:space="preserve"> que el personal que estará a cargo del manejo y</w:t>
      </w:r>
      <w:r>
        <w:rPr>
          <w:sz w:val="24"/>
          <w:szCs w:val="24"/>
        </w:rPr>
        <w:t>/</w:t>
      </w:r>
      <w:r>
        <w:rPr>
          <w:color w:val="000000"/>
          <w:sz w:val="24"/>
          <w:szCs w:val="24"/>
        </w:rPr>
        <w:t xml:space="preserve">o manipulación de los animales cuenta con </w:t>
      </w:r>
      <w:r>
        <w:rPr>
          <w:b/>
          <w:color w:val="000000"/>
          <w:sz w:val="24"/>
          <w:szCs w:val="24"/>
        </w:rPr>
        <w:t>experiencia, certificación</w:t>
      </w:r>
      <w:r>
        <w:rPr>
          <w:color w:val="000000"/>
          <w:sz w:val="24"/>
          <w:szCs w:val="24"/>
        </w:rPr>
        <w:t xml:space="preserve"> o algún tipo de calificación que evite exponer a los animales a situaciones que ponen en riesgo su bienestar. </w:t>
      </w:r>
    </w:p>
    <w:p w14:paraId="0119793E" w14:textId="77777777" w:rsidR="00915795" w:rsidRDefault="00527B5E">
      <w:pPr>
        <w:numPr>
          <w:ilvl w:val="0"/>
          <w:numId w:val="2"/>
        </w:numPr>
        <w:pBdr>
          <w:top w:val="nil"/>
          <w:left w:val="nil"/>
          <w:bottom w:val="nil"/>
          <w:right w:val="nil"/>
          <w:between w:val="nil"/>
        </w:pBdr>
        <w:tabs>
          <w:tab w:val="left" w:pos="540"/>
        </w:tabs>
        <w:spacing w:after="0" w:line="276" w:lineRule="auto"/>
        <w:ind w:right="103"/>
        <w:jc w:val="both"/>
        <w:rPr>
          <w:color w:val="000000"/>
          <w:sz w:val="24"/>
          <w:szCs w:val="24"/>
        </w:rPr>
      </w:pPr>
      <w:r>
        <w:rPr>
          <w:color w:val="000000"/>
          <w:sz w:val="24"/>
          <w:szCs w:val="24"/>
        </w:rPr>
        <w:t>Será obligación del Investigador Responsable informar de la fecha de inicio (considerar fecha de obtención de los animales y comienzo de experimentación) y t</w:t>
      </w:r>
      <w:r>
        <w:rPr>
          <w:sz w:val="24"/>
          <w:szCs w:val="24"/>
        </w:rPr>
        <w:t>é</w:t>
      </w:r>
      <w:r>
        <w:rPr>
          <w:color w:val="000000"/>
          <w:sz w:val="24"/>
          <w:szCs w:val="24"/>
        </w:rPr>
        <w:t>rmino (finalización de la utilización de animales para este proyecto), finalizando el proceso mediante un reporte dirigido al Comité.</w:t>
      </w:r>
    </w:p>
    <w:p w14:paraId="494CE237" w14:textId="77777777" w:rsidR="00915795" w:rsidRDefault="00527B5E">
      <w:pPr>
        <w:numPr>
          <w:ilvl w:val="0"/>
          <w:numId w:val="2"/>
        </w:numPr>
        <w:pBdr>
          <w:top w:val="nil"/>
          <w:left w:val="nil"/>
          <w:bottom w:val="nil"/>
          <w:right w:val="nil"/>
          <w:between w:val="nil"/>
        </w:pBdr>
        <w:tabs>
          <w:tab w:val="left" w:pos="540"/>
        </w:tabs>
        <w:spacing w:after="0" w:line="276" w:lineRule="auto"/>
        <w:ind w:right="103"/>
        <w:jc w:val="both"/>
        <w:rPr>
          <w:color w:val="000000"/>
          <w:sz w:val="24"/>
          <w:szCs w:val="24"/>
        </w:rPr>
      </w:pPr>
      <w:r>
        <w:rPr>
          <w:b/>
          <w:color w:val="000000"/>
          <w:sz w:val="24"/>
          <w:szCs w:val="24"/>
        </w:rPr>
        <w:t>Declaro</w:t>
      </w:r>
      <w:r>
        <w:rPr>
          <w:color w:val="000000"/>
          <w:sz w:val="24"/>
          <w:szCs w:val="24"/>
        </w:rPr>
        <w:t xml:space="preserve"> estar en conocimiento que se realizará </w:t>
      </w:r>
      <w:r>
        <w:rPr>
          <w:b/>
          <w:color w:val="000000"/>
          <w:sz w:val="24"/>
          <w:szCs w:val="24"/>
        </w:rPr>
        <w:t>SEGUIMIENTO</w:t>
      </w:r>
      <w:r>
        <w:rPr>
          <w:color w:val="000000"/>
          <w:sz w:val="24"/>
          <w:szCs w:val="24"/>
        </w:rPr>
        <w:t xml:space="preserve"> por parte del Comité de Ética Científico para confirmar el cumplimiento de este Protocolo.</w:t>
      </w:r>
    </w:p>
    <w:p w14:paraId="258F35A5" w14:textId="77777777" w:rsidR="00915795" w:rsidRDefault="00527B5E">
      <w:pPr>
        <w:numPr>
          <w:ilvl w:val="0"/>
          <w:numId w:val="2"/>
        </w:numPr>
        <w:pBdr>
          <w:top w:val="nil"/>
          <w:left w:val="nil"/>
          <w:bottom w:val="nil"/>
          <w:right w:val="nil"/>
          <w:between w:val="nil"/>
        </w:pBdr>
        <w:tabs>
          <w:tab w:val="left" w:pos="540"/>
        </w:tabs>
        <w:spacing w:after="0" w:line="276" w:lineRule="auto"/>
        <w:ind w:right="103"/>
        <w:jc w:val="both"/>
        <w:rPr>
          <w:color w:val="000000"/>
          <w:sz w:val="24"/>
          <w:szCs w:val="24"/>
        </w:rPr>
      </w:pPr>
      <w:r>
        <w:rPr>
          <w:b/>
          <w:color w:val="000000"/>
          <w:sz w:val="24"/>
          <w:szCs w:val="24"/>
        </w:rPr>
        <w:t>Certifico</w:t>
      </w:r>
      <w:r>
        <w:rPr>
          <w:color w:val="000000"/>
          <w:sz w:val="24"/>
          <w:szCs w:val="24"/>
        </w:rPr>
        <w:t xml:space="preserve"> que las personas involucradas en este protocolo han leído y aprobado la versión definitiva de este documento.</w:t>
      </w:r>
    </w:p>
    <w:p w14:paraId="0209BBD5" w14:textId="77777777" w:rsidR="00915795" w:rsidRDefault="00915795">
      <w:pPr>
        <w:tabs>
          <w:tab w:val="left" w:pos="540"/>
        </w:tabs>
        <w:spacing w:after="0" w:line="240" w:lineRule="auto"/>
        <w:ind w:left="284" w:right="103"/>
        <w:jc w:val="both"/>
        <w:rPr>
          <w:sz w:val="24"/>
          <w:szCs w:val="24"/>
        </w:rPr>
      </w:pPr>
    </w:p>
    <w:p w14:paraId="4A779965" w14:textId="77777777" w:rsidR="00915795" w:rsidRDefault="00527B5E">
      <w:pPr>
        <w:tabs>
          <w:tab w:val="left" w:pos="540"/>
        </w:tabs>
        <w:spacing w:after="0" w:line="240" w:lineRule="auto"/>
        <w:ind w:left="284" w:right="103"/>
        <w:jc w:val="both"/>
        <w:rPr>
          <w:sz w:val="24"/>
          <w:szCs w:val="24"/>
        </w:rPr>
      </w:pPr>
      <w:r>
        <w:rPr>
          <w:sz w:val="24"/>
          <w:szCs w:val="24"/>
        </w:rPr>
        <w:t>Académico Responsable:</w:t>
      </w:r>
    </w:p>
    <w:p w14:paraId="69448850" w14:textId="77777777" w:rsidR="00915795" w:rsidRDefault="00915795">
      <w:pPr>
        <w:tabs>
          <w:tab w:val="left" w:pos="540"/>
        </w:tabs>
        <w:spacing w:after="0" w:line="240" w:lineRule="auto"/>
        <w:ind w:left="284" w:right="103"/>
        <w:jc w:val="both"/>
        <w:rPr>
          <w:b/>
          <w:sz w:val="24"/>
          <w:szCs w:val="24"/>
        </w:rPr>
      </w:pPr>
    </w:p>
    <w:p w14:paraId="052E66FE" w14:textId="77777777" w:rsidR="00915795" w:rsidRDefault="00915795">
      <w:pPr>
        <w:tabs>
          <w:tab w:val="left" w:pos="540"/>
        </w:tabs>
        <w:spacing w:after="0" w:line="240" w:lineRule="auto"/>
        <w:ind w:left="284" w:right="103"/>
        <w:jc w:val="both"/>
        <w:rPr>
          <w:b/>
          <w:sz w:val="24"/>
          <w:szCs w:val="24"/>
        </w:rPr>
      </w:pPr>
    </w:p>
    <w:p w14:paraId="6031D066" w14:textId="77777777" w:rsidR="00915795" w:rsidRDefault="00915795">
      <w:pPr>
        <w:tabs>
          <w:tab w:val="left" w:pos="540"/>
        </w:tabs>
        <w:spacing w:after="0" w:line="240" w:lineRule="auto"/>
        <w:ind w:left="284" w:right="103"/>
        <w:jc w:val="both"/>
        <w:rPr>
          <w:b/>
          <w:sz w:val="24"/>
          <w:szCs w:val="24"/>
        </w:rPr>
      </w:pPr>
    </w:p>
    <w:p w14:paraId="7214C6BF" w14:textId="77777777" w:rsidR="00915795" w:rsidRDefault="00915795">
      <w:pPr>
        <w:tabs>
          <w:tab w:val="left" w:pos="540"/>
        </w:tabs>
        <w:spacing w:after="0" w:line="240" w:lineRule="auto"/>
        <w:ind w:left="284" w:right="103"/>
        <w:jc w:val="both"/>
        <w:rPr>
          <w:b/>
          <w:sz w:val="24"/>
          <w:szCs w:val="24"/>
        </w:rPr>
      </w:pPr>
    </w:p>
    <w:p w14:paraId="22198A98" w14:textId="77777777" w:rsidR="00915795" w:rsidRDefault="00527B5E">
      <w:pPr>
        <w:tabs>
          <w:tab w:val="left" w:pos="540"/>
        </w:tabs>
        <w:spacing w:after="0" w:line="240" w:lineRule="auto"/>
        <w:ind w:left="284" w:right="103"/>
        <w:jc w:val="both"/>
        <w:rPr>
          <w:sz w:val="24"/>
          <w:szCs w:val="24"/>
        </w:rPr>
      </w:pPr>
      <w:r>
        <w:rPr>
          <w:b/>
          <w:sz w:val="24"/>
          <w:szCs w:val="24"/>
        </w:rPr>
        <w:t xml:space="preserve"> Fecha </w:t>
      </w:r>
      <w:r>
        <w:rPr>
          <w:b/>
          <w:sz w:val="24"/>
          <w:szCs w:val="24"/>
        </w:rPr>
        <w:tab/>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Firma  </w:t>
      </w:r>
    </w:p>
    <w:p w14:paraId="48E6B0C6" w14:textId="77777777" w:rsidR="00915795" w:rsidRDefault="00915795">
      <w:pPr>
        <w:jc w:val="center"/>
        <w:rPr>
          <w:b/>
          <w:sz w:val="24"/>
          <w:szCs w:val="24"/>
        </w:rPr>
      </w:pPr>
    </w:p>
    <w:p w14:paraId="551887AD" w14:textId="77777777" w:rsidR="00915795" w:rsidRDefault="00527B5E">
      <w:pPr>
        <w:jc w:val="center"/>
        <w:rPr>
          <w:b/>
          <w:sz w:val="28"/>
          <w:szCs w:val="28"/>
        </w:rPr>
      </w:pPr>
      <w:r>
        <w:rPr>
          <w:b/>
          <w:sz w:val="28"/>
          <w:szCs w:val="28"/>
        </w:rPr>
        <w:t>ANEXO 2</w:t>
      </w:r>
    </w:p>
    <w:p w14:paraId="2919D955" w14:textId="77777777" w:rsidR="00915795" w:rsidRDefault="00527B5E">
      <w:pPr>
        <w:jc w:val="center"/>
        <w:rPr>
          <w:b/>
          <w:sz w:val="28"/>
          <w:szCs w:val="28"/>
        </w:rPr>
      </w:pPr>
      <w:r>
        <w:rPr>
          <w:b/>
          <w:sz w:val="28"/>
          <w:szCs w:val="28"/>
        </w:rPr>
        <w:t>NIVEL DE SEVERIDAD DE LOS PROCEDIMIENTOS EXPERIMENTALES</w:t>
      </w:r>
    </w:p>
    <w:p w14:paraId="5FB3516B" w14:textId="77777777" w:rsidR="00915795" w:rsidRDefault="00527B5E">
      <w:pPr>
        <w:tabs>
          <w:tab w:val="left" w:pos="2009"/>
        </w:tabs>
        <w:spacing w:after="0" w:line="240" w:lineRule="auto"/>
        <w:ind w:left="284" w:right="103"/>
        <w:jc w:val="both"/>
        <w:rPr>
          <w:sz w:val="20"/>
          <w:szCs w:val="20"/>
        </w:rPr>
      </w:pPr>
      <w:r>
        <w:rPr>
          <w:sz w:val="20"/>
          <w:szCs w:val="20"/>
        </w:rPr>
        <w:t>Clasificación del procedimiento según intensidad del dolor y frecuencia.</w:t>
      </w:r>
    </w:p>
    <w:p w14:paraId="7D4750E8" w14:textId="77777777" w:rsidR="00915795" w:rsidRDefault="00527B5E">
      <w:pPr>
        <w:tabs>
          <w:tab w:val="left" w:pos="2009"/>
        </w:tabs>
        <w:spacing w:after="0" w:line="240" w:lineRule="auto"/>
        <w:ind w:left="284" w:right="103"/>
        <w:jc w:val="both"/>
        <w:rPr>
          <w:sz w:val="20"/>
          <w:szCs w:val="20"/>
        </w:rPr>
      </w:pPr>
      <w:r>
        <w:rPr>
          <w:sz w:val="20"/>
          <w:szCs w:val="20"/>
        </w:rPr>
        <w:lastRenderedPageBreak/>
        <w:t xml:space="preserve">El análisis previo del impacto de distrés o dolor en animales de experimentación es fundamental para mantener un adecuado bienestar. Es por esto </w:t>
      </w:r>
      <w:proofErr w:type="gramStart"/>
      <w:r>
        <w:rPr>
          <w:sz w:val="20"/>
          <w:szCs w:val="20"/>
        </w:rPr>
        <w:t>que</w:t>
      </w:r>
      <w:proofErr w:type="gramEnd"/>
      <w:r>
        <w:rPr>
          <w:sz w:val="20"/>
          <w:szCs w:val="20"/>
        </w:rPr>
        <w:t xml:space="preserve"> todo investigador o investigadora debe conocer a cabalidad el comportamiento del modelo animal con que está trabajando. Además, debe contar con un protocolo que le permita supervisar el bienestar animal y tomar decisiones en caso de ser necesario aliviar algún grado de </w:t>
      </w:r>
      <w:proofErr w:type="gramStart"/>
      <w:r>
        <w:rPr>
          <w:sz w:val="20"/>
          <w:szCs w:val="20"/>
        </w:rPr>
        <w:t>distrés,  dolor</w:t>
      </w:r>
      <w:proofErr w:type="gramEnd"/>
      <w:r>
        <w:rPr>
          <w:sz w:val="20"/>
          <w:szCs w:val="20"/>
        </w:rPr>
        <w:t xml:space="preserve"> y/o considerar la eutanasia.</w:t>
      </w:r>
    </w:p>
    <w:p w14:paraId="33F7C8B9" w14:textId="77777777" w:rsidR="00915795" w:rsidRDefault="00527B5E">
      <w:pPr>
        <w:tabs>
          <w:tab w:val="left" w:pos="2009"/>
        </w:tabs>
        <w:spacing w:after="0" w:line="240" w:lineRule="auto"/>
        <w:ind w:left="284" w:right="103"/>
        <w:jc w:val="both"/>
        <w:rPr>
          <w:sz w:val="20"/>
          <w:szCs w:val="20"/>
        </w:rPr>
      </w:pPr>
      <w:r>
        <w:rPr>
          <w:sz w:val="20"/>
          <w:szCs w:val="20"/>
        </w:rPr>
        <w:t>Cada investigador/a deberá indicar el número de animales que podrían presentar un riesgo de sufrir distrés o dolor durante cada año de ejecución del estudio, según intensidad y temporalidad del posible sufrimiento (ver ejemplos).</w:t>
      </w:r>
    </w:p>
    <w:p w14:paraId="43DC1F2C" w14:textId="77777777" w:rsidR="00915795" w:rsidRDefault="00915795">
      <w:pPr>
        <w:tabs>
          <w:tab w:val="left" w:pos="2009"/>
        </w:tabs>
        <w:spacing w:after="0" w:line="240" w:lineRule="auto"/>
        <w:ind w:left="284" w:right="103"/>
        <w:jc w:val="both"/>
        <w:rPr>
          <w:sz w:val="20"/>
          <w:szCs w:val="20"/>
        </w:rPr>
      </w:pPr>
    </w:p>
    <w:p w14:paraId="6EA4BD23" w14:textId="77777777" w:rsidR="00915795" w:rsidRDefault="00527B5E">
      <w:pPr>
        <w:tabs>
          <w:tab w:val="left" w:pos="2009"/>
        </w:tabs>
        <w:spacing w:after="0" w:line="240" w:lineRule="auto"/>
        <w:ind w:left="284" w:right="103"/>
        <w:jc w:val="both"/>
        <w:rPr>
          <w:sz w:val="20"/>
          <w:szCs w:val="20"/>
        </w:rPr>
      </w:pPr>
      <w:r>
        <w:rPr>
          <w:sz w:val="20"/>
          <w:szCs w:val="20"/>
        </w:rPr>
        <w:t>Para esto, se sugiere aplicar la siguiente matriz:</w:t>
      </w:r>
    </w:p>
    <w:p w14:paraId="40F8E5F8" w14:textId="77777777" w:rsidR="00915795" w:rsidRDefault="00527B5E">
      <w:pPr>
        <w:tabs>
          <w:tab w:val="left" w:pos="2009"/>
        </w:tabs>
        <w:spacing w:after="0" w:line="240" w:lineRule="auto"/>
        <w:ind w:left="284" w:right="103"/>
        <w:jc w:val="both"/>
        <w:rPr>
          <w:b/>
          <w:sz w:val="20"/>
          <w:szCs w:val="20"/>
        </w:rPr>
      </w:pPr>
      <w:r>
        <w:rPr>
          <w:b/>
          <w:sz w:val="20"/>
          <w:szCs w:val="20"/>
        </w:rPr>
        <w:t>1. Determinar la probabilidad con que ocurrirán procedimientos asociados a distrés y dolor.</w:t>
      </w:r>
    </w:p>
    <w:p w14:paraId="279B377B" w14:textId="77777777" w:rsidR="00915795" w:rsidRDefault="00915795">
      <w:pPr>
        <w:tabs>
          <w:tab w:val="left" w:pos="2009"/>
        </w:tabs>
        <w:spacing w:after="0" w:line="240" w:lineRule="auto"/>
        <w:ind w:left="284" w:right="103"/>
        <w:jc w:val="both"/>
        <w:rPr>
          <w:sz w:val="20"/>
          <w:szCs w:val="20"/>
        </w:rPr>
      </w:pPr>
    </w:p>
    <w:p w14:paraId="08AC421A" w14:textId="77777777" w:rsidR="00915795" w:rsidRDefault="00527B5E">
      <w:pPr>
        <w:tabs>
          <w:tab w:val="left" w:pos="2009"/>
        </w:tabs>
        <w:spacing w:after="0" w:line="240" w:lineRule="auto"/>
        <w:ind w:left="284" w:right="103"/>
        <w:jc w:val="both"/>
        <w:rPr>
          <w:sz w:val="20"/>
          <w:szCs w:val="20"/>
        </w:rPr>
      </w:pPr>
      <w:r>
        <w:rPr>
          <w:b/>
          <w:sz w:val="20"/>
          <w:szCs w:val="20"/>
        </w:rPr>
        <w:t xml:space="preserve">Frecuente: </w:t>
      </w:r>
      <w:r>
        <w:rPr>
          <w:b/>
          <w:sz w:val="20"/>
          <w:szCs w:val="20"/>
        </w:rPr>
        <w:tab/>
      </w:r>
      <w:r>
        <w:rPr>
          <w:b/>
          <w:sz w:val="20"/>
          <w:szCs w:val="20"/>
        </w:rPr>
        <w:tab/>
      </w:r>
      <w:r>
        <w:rPr>
          <w:sz w:val="20"/>
          <w:szCs w:val="20"/>
        </w:rPr>
        <w:t>La probabilidad de que ocurra un evento doloroso o que cause distrés en reiteradas oportunidades (más de una) es muy alta.</w:t>
      </w:r>
    </w:p>
    <w:p w14:paraId="53709FCF" w14:textId="77777777" w:rsidR="00915795" w:rsidRDefault="00527B5E">
      <w:pPr>
        <w:tabs>
          <w:tab w:val="left" w:pos="2009"/>
        </w:tabs>
        <w:spacing w:after="0" w:line="240" w:lineRule="auto"/>
        <w:ind w:left="284" w:right="103"/>
        <w:jc w:val="both"/>
        <w:rPr>
          <w:sz w:val="20"/>
          <w:szCs w:val="20"/>
        </w:rPr>
      </w:pPr>
      <w:r>
        <w:rPr>
          <w:b/>
          <w:sz w:val="20"/>
          <w:szCs w:val="20"/>
        </w:rPr>
        <w:t xml:space="preserve">Probable: </w:t>
      </w:r>
      <w:r>
        <w:rPr>
          <w:b/>
          <w:sz w:val="20"/>
          <w:szCs w:val="20"/>
        </w:rPr>
        <w:tab/>
      </w:r>
      <w:r>
        <w:rPr>
          <w:b/>
          <w:sz w:val="20"/>
          <w:szCs w:val="20"/>
        </w:rPr>
        <w:tab/>
      </w:r>
      <w:r>
        <w:rPr>
          <w:sz w:val="20"/>
          <w:szCs w:val="20"/>
        </w:rPr>
        <w:t>La probabilidad de que ocurra un evento doloroso o de distrés es alta, pero de manera irregular o impredecible.</w:t>
      </w:r>
    </w:p>
    <w:p w14:paraId="22AFA32A" w14:textId="77777777" w:rsidR="00915795" w:rsidRDefault="00527B5E">
      <w:pPr>
        <w:tabs>
          <w:tab w:val="left" w:pos="2009"/>
        </w:tabs>
        <w:spacing w:after="0" w:line="240" w:lineRule="auto"/>
        <w:ind w:left="284" w:right="103"/>
        <w:jc w:val="both"/>
        <w:rPr>
          <w:sz w:val="20"/>
          <w:szCs w:val="20"/>
        </w:rPr>
      </w:pPr>
      <w:r>
        <w:rPr>
          <w:b/>
          <w:sz w:val="20"/>
          <w:szCs w:val="20"/>
        </w:rPr>
        <w:t xml:space="preserve">Ocasional o Remota: </w:t>
      </w:r>
      <w:r>
        <w:rPr>
          <w:b/>
          <w:sz w:val="20"/>
          <w:szCs w:val="20"/>
        </w:rPr>
        <w:tab/>
      </w:r>
      <w:r>
        <w:rPr>
          <w:b/>
          <w:sz w:val="20"/>
          <w:szCs w:val="20"/>
        </w:rPr>
        <w:tab/>
      </w:r>
      <w:r>
        <w:rPr>
          <w:sz w:val="20"/>
          <w:szCs w:val="20"/>
        </w:rPr>
        <w:t>La probabilidad de que ocurra el evento doloroso o de distrés es baja o casi nula.</w:t>
      </w:r>
    </w:p>
    <w:p w14:paraId="4713495D" w14:textId="77777777" w:rsidR="00915795" w:rsidRDefault="00915795">
      <w:pPr>
        <w:tabs>
          <w:tab w:val="left" w:pos="2009"/>
        </w:tabs>
        <w:spacing w:after="0" w:line="240" w:lineRule="auto"/>
        <w:ind w:left="284" w:right="103"/>
        <w:jc w:val="both"/>
        <w:rPr>
          <w:b/>
          <w:sz w:val="20"/>
          <w:szCs w:val="20"/>
        </w:rPr>
      </w:pPr>
    </w:p>
    <w:p w14:paraId="49F25D16" w14:textId="77777777" w:rsidR="00915795" w:rsidRDefault="00527B5E">
      <w:pPr>
        <w:tabs>
          <w:tab w:val="left" w:pos="2009"/>
        </w:tabs>
        <w:spacing w:after="0" w:line="240" w:lineRule="auto"/>
        <w:ind w:left="284" w:right="103"/>
        <w:jc w:val="both"/>
        <w:rPr>
          <w:b/>
          <w:sz w:val="20"/>
          <w:szCs w:val="20"/>
        </w:rPr>
      </w:pPr>
      <w:r>
        <w:rPr>
          <w:b/>
          <w:sz w:val="20"/>
          <w:szCs w:val="20"/>
        </w:rPr>
        <w:t>2. Determinar la consecuencia o severidad del procedimiento para el animal.</w:t>
      </w:r>
    </w:p>
    <w:p w14:paraId="71E9E8D6" w14:textId="77777777" w:rsidR="00915795" w:rsidRDefault="00915795">
      <w:pPr>
        <w:tabs>
          <w:tab w:val="left" w:pos="2009"/>
        </w:tabs>
        <w:spacing w:after="0" w:line="240" w:lineRule="auto"/>
        <w:ind w:left="284" w:right="103"/>
        <w:jc w:val="both"/>
        <w:rPr>
          <w:b/>
          <w:sz w:val="20"/>
          <w:szCs w:val="20"/>
        </w:rPr>
      </w:pPr>
    </w:p>
    <w:p w14:paraId="35963D66" w14:textId="77777777" w:rsidR="00915795" w:rsidRDefault="00527B5E">
      <w:pPr>
        <w:tabs>
          <w:tab w:val="left" w:pos="2009"/>
        </w:tabs>
        <w:spacing w:after="0" w:line="240" w:lineRule="auto"/>
        <w:ind w:left="284" w:right="103"/>
        <w:jc w:val="both"/>
        <w:rPr>
          <w:b/>
          <w:sz w:val="20"/>
          <w:szCs w:val="20"/>
        </w:rPr>
      </w:pPr>
      <w:r>
        <w:rPr>
          <w:b/>
          <w:sz w:val="20"/>
          <w:szCs w:val="20"/>
        </w:rPr>
        <w:t xml:space="preserve">Sin recuperación: </w:t>
      </w:r>
      <w:r>
        <w:rPr>
          <w:b/>
          <w:sz w:val="20"/>
          <w:szCs w:val="20"/>
        </w:rPr>
        <w:tab/>
      </w:r>
      <w:r>
        <w:rPr>
          <w:b/>
          <w:sz w:val="20"/>
          <w:szCs w:val="20"/>
        </w:rPr>
        <w:tab/>
      </w:r>
      <w:r>
        <w:rPr>
          <w:sz w:val="20"/>
          <w:szCs w:val="20"/>
        </w:rPr>
        <w:t>El dolor y/o distrés es de carácter muy severo como resultado del procedimiento. Si algún animal es clasificado en esta categoría, se deberá realizar el procedimiento bajo anestesia general y realizar eutanasia, previo a que el animal recupere la consciencia.</w:t>
      </w:r>
    </w:p>
    <w:p w14:paraId="5FBE3C02" w14:textId="77777777" w:rsidR="00915795" w:rsidRDefault="00527B5E">
      <w:pPr>
        <w:tabs>
          <w:tab w:val="left" w:pos="2009"/>
        </w:tabs>
        <w:spacing w:after="0" w:line="240" w:lineRule="auto"/>
        <w:ind w:left="284" w:right="103"/>
        <w:jc w:val="both"/>
        <w:rPr>
          <w:b/>
          <w:sz w:val="20"/>
          <w:szCs w:val="20"/>
        </w:rPr>
      </w:pPr>
      <w:r>
        <w:rPr>
          <w:b/>
          <w:sz w:val="20"/>
          <w:szCs w:val="20"/>
        </w:rPr>
        <w:t xml:space="preserve">Severo: </w:t>
      </w:r>
      <w:r>
        <w:rPr>
          <w:b/>
          <w:sz w:val="20"/>
          <w:szCs w:val="20"/>
        </w:rPr>
        <w:tab/>
      </w:r>
      <w:r>
        <w:rPr>
          <w:b/>
          <w:sz w:val="20"/>
          <w:szCs w:val="20"/>
        </w:rPr>
        <w:tab/>
      </w:r>
      <w:r>
        <w:rPr>
          <w:sz w:val="20"/>
          <w:szCs w:val="20"/>
        </w:rPr>
        <w:t>El dolor y/o distrés es de carácter severo a muy severo como resultado del procedimiento. Si algún animal es clasificado en esta categoría, podría ser necesario realizar un procedimiento de eutanasia inmediatamente posterior al procedimiento para evitar el sufrimiento innecesario.</w:t>
      </w:r>
    </w:p>
    <w:p w14:paraId="2010FD48" w14:textId="77777777" w:rsidR="00915795" w:rsidRDefault="00527B5E">
      <w:pPr>
        <w:tabs>
          <w:tab w:val="left" w:pos="2009"/>
        </w:tabs>
        <w:spacing w:after="0" w:line="240" w:lineRule="auto"/>
        <w:ind w:left="284" w:right="103"/>
        <w:jc w:val="both"/>
        <w:rPr>
          <w:b/>
          <w:sz w:val="20"/>
          <w:szCs w:val="20"/>
        </w:rPr>
      </w:pPr>
      <w:r>
        <w:rPr>
          <w:b/>
          <w:sz w:val="20"/>
          <w:szCs w:val="20"/>
        </w:rPr>
        <w:t xml:space="preserve">Moderado: </w:t>
      </w:r>
      <w:r>
        <w:rPr>
          <w:b/>
          <w:sz w:val="20"/>
          <w:szCs w:val="20"/>
        </w:rPr>
        <w:tab/>
      </w:r>
      <w:r>
        <w:rPr>
          <w:b/>
          <w:sz w:val="20"/>
          <w:szCs w:val="20"/>
        </w:rPr>
        <w:tab/>
      </w:r>
      <w:r>
        <w:rPr>
          <w:sz w:val="20"/>
          <w:szCs w:val="20"/>
        </w:rPr>
        <w:t>El dolor o distrés es de carácter temporal, sin embargo, puede ser aliviado en el corto plazo aplicando las medidas adecuadas.</w:t>
      </w:r>
    </w:p>
    <w:p w14:paraId="46D183DB" w14:textId="77777777" w:rsidR="00915795" w:rsidRDefault="00527B5E">
      <w:pPr>
        <w:tabs>
          <w:tab w:val="left" w:pos="2009"/>
        </w:tabs>
        <w:spacing w:after="0" w:line="240" w:lineRule="auto"/>
        <w:ind w:left="284" w:right="103"/>
        <w:jc w:val="both"/>
        <w:rPr>
          <w:sz w:val="20"/>
          <w:szCs w:val="20"/>
        </w:rPr>
      </w:pPr>
      <w:r>
        <w:rPr>
          <w:b/>
          <w:sz w:val="20"/>
          <w:szCs w:val="20"/>
        </w:rPr>
        <w:t xml:space="preserve">Leve o nulo: </w:t>
      </w:r>
      <w:r>
        <w:rPr>
          <w:b/>
          <w:sz w:val="20"/>
          <w:szCs w:val="20"/>
        </w:rPr>
        <w:tab/>
      </w:r>
      <w:r>
        <w:rPr>
          <w:sz w:val="20"/>
          <w:szCs w:val="20"/>
        </w:rPr>
        <w:t>Se produce incomodidad leve a moderada y es de corta duración.</w:t>
      </w:r>
    </w:p>
    <w:p w14:paraId="6EBC3415" w14:textId="77777777" w:rsidR="00915795" w:rsidRDefault="00915795">
      <w:pPr>
        <w:tabs>
          <w:tab w:val="left" w:pos="2009"/>
        </w:tabs>
        <w:spacing w:after="0" w:line="240" w:lineRule="auto"/>
        <w:ind w:left="284" w:right="103"/>
        <w:jc w:val="both"/>
        <w:rPr>
          <w:sz w:val="20"/>
          <w:szCs w:val="20"/>
        </w:rPr>
      </w:pPr>
    </w:p>
    <w:p w14:paraId="45270D6E" w14:textId="77777777" w:rsidR="00915795" w:rsidRDefault="00527B5E">
      <w:pPr>
        <w:tabs>
          <w:tab w:val="left" w:pos="2009"/>
        </w:tabs>
        <w:spacing w:after="0" w:line="240" w:lineRule="auto"/>
        <w:ind w:left="284" w:right="103"/>
        <w:jc w:val="both"/>
        <w:rPr>
          <w:sz w:val="20"/>
          <w:szCs w:val="20"/>
        </w:rPr>
      </w:pPr>
      <w:r>
        <w:rPr>
          <w:sz w:val="20"/>
          <w:szCs w:val="20"/>
        </w:rPr>
        <w:t>Tabla 1. Matriz de clasificación del grado de distrés o dolor posible de ocasionar de acuerdo con los procedimientos contemplados en el estudio.</w:t>
      </w:r>
    </w:p>
    <w:p w14:paraId="063AFBEC" w14:textId="77777777" w:rsidR="00915795" w:rsidRDefault="00527B5E">
      <w:pPr>
        <w:tabs>
          <w:tab w:val="left" w:pos="2009"/>
        </w:tabs>
        <w:spacing w:after="0" w:line="240" w:lineRule="auto"/>
        <w:ind w:left="284" w:right="103"/>
        <w:jc w:val="both"/>
        <w:rPr>
          <w:sz w:val="20"/>
          <w:szCs w:val="20"/>
        </w:rPr>
      </w:pPr>
      <w:r>
        <w:rPr>
          <w:noProof/>
        </w:rPr>
        <w:drawing>
          <wp:anchor distT="0" distB="0" distL="0" distR="0" simplePos="0" relativeHeight="251658240" behindDoc="1" locked="0" layoutInCell="1" hidden="0" allowOverlap="1" wp14:anchorId="1B3FC83E" wp14:editId="78F1A3D3">
            <wp:simplePos x="0" y="0"/>
            <wp:positionH relativeFrom="column">
              <wp:posOffset>1028948</wp:posOffset>
            </wp:positionH>
            <wp:positionV relativeFrom="paragraph">
              <wp:posOffset>7233</wp:posOffset>
            </wp:positionV>
            <wp:extent cx="3554233" cy="1652736"/>
            <wp:effectExtent l="0" t="0" r="0" b="0"/>
            <wp:wrapNone/>
            <wp:docPr id="219" name="image1.png" descr="Tabl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abla&#10;&#10;Descripción generada automáticamente"/>
                    <pic:cNvPicPr preferRelativeResize="0"/>
                  </pic:nvPicPr>
                  <pic:blipFill>
                    <a:blip r:embed="rId8"/>
                    <a:srcRect/>
                    <a:stretch>
                      <a:fillRect/>
                    </a:stretch>
                  </pic:blipFill>
                  <pic:spPr>
                    <a:xfrm>
                      <a:off x="0" y="0"/>
                      <a:ext cx="3554233" cy="1652736"/>
                    </a:xfrm>
                    <a:prstGeom prst="rect">
                      <a:avLst/>
                    </a:prstGeom>
                    <a:ln/>
                  </pic:spPr>
                </pic:pic>
              </a:graphicData>
            </a:graphic>
          </wp:anchor>
        </w:drawing>
      </w:r>
    </w:p>
    <w:p w14:paraId="1FDF40BD" w14:textId="77777777" w:rsidR="00915795" w:rsidRDefault="00915795">
      <w:pPr>
        <w:tabs>
          <w:tab w:val="left" w:pos="2009"/>
        </w:tabs>
        <w:spacing w:after="0" w:line="240" w:lineRule="auto"/>
        <w:ind w:left="284" w:right="103"/>
        <w:jc w:val="both"/>
        <w:rPr>
          <w:sz w:val="20"/>
          <w:szCs w:val="20"/>
        </w:rPr>
      </w:pPr>
    </w:p>
    <w:p w14:paraId="52C34862" w14:textId="77777777" w:rsidR="00915795" w:rsidRDefault="00915795">
      <w:pPr>
        <w:tabs>
          <w:tab w:val="left" w:pos="2009"/>
        </w:tabs>
        <w:spacing w:after="0" w:line="240" w:lineRule="auto"/>
        <w:ind w:left="284" w:right="103"/>
        <w:jc w:val="both"/>
        <w:rPr>
          <w:sz w:val="20"/>
          <w:szCs w:val="20"/>
        </w:rPr>
      </w:pPr>
    </w:p>
    <w:p w14:paraId="28BCBA82" w14:textId="77777777" w:rsidR="00915795" w:rsidRDefault="00915795">
      <w:pPr>
        <w:tabs>
          <w:tab w:val="left" w:pos="2009"/>
        </w:tabs>
        <w:spacing w:after="0" w:line="240" w:lineRule="auto"/>
        <w:ind w:left="284" w:right="103"/>
        <w:jc w:val="both"/>
        <w:rPr>
          <w:sz w:val="20"/>
          <w:szCs w:val="20"/>
        </w:rPr>
      </w:pPr>
    </w:p>
    <w:p w14:paraId="6B4BDE12" w14:textId="77777777" w:rsidR="00915795" w:rsidRDefault="00915795">
      <w:pPr>
        <w:tabs>
          <w:tab w:val="left" w:pos="2009"/>
        </w:tabs>
        <w:spacing w:after="0" w:line="240" w:lineRule="auto"/>
        <w:ind w:left="284" w:right="103"/>
        <w:jc w:val="both"/>
        <w:rPr>
          <w:sz w:val="20"/>
          <w:szCs w:val="20"/>
        </w:rPr>
      </w:pPr>
    </w:p>
    <w:p w14:paraId="5893585E" w14:textId="77777777" w:rsidR="00915795" w:rsidRDefault="00915795">
      <w:pPr>
        <w:tabs>
          <w:tab w:val="left" w:pos="2009"/>
        </w:tabs>
        <w:spacing w:after="0" w:line="240" w:lineRule="auto"/>
        <w:ind w:left="284" w:right="103"/>
        <w:jc w:val="both"/>
        <w:rPr>
          <w:sz w:val="20"/>
          <w:szCs w:val="20"/>
        </w:rPr>
      </w:pPr>
    </w:p>
    <w:p w14:paraId="27B1E37E" w14:textId="77777777" w:rsidR="00915795" w:rsidRDefault="00915795">
      <w:pPr>
        <w:tabs>
          <w:tab w:val="left" w:pos="2009"/>
        </w:tabs>
        <w:spacing w:after="0" w:line="240" w:lineRule="auto"/>
        <w:ind w:left="284" w:right="103"/>
        <w:jc w:val="both"/>
        <w:rPr>
          <w:sz w:val="20"/>
          <w:szCs w:val="20"/>
        </w:rPr>
      </w:pPr>
    </w:p>
    <w:p w14:paraId="6E712E57" w14:textId="77777777" w:rsidR="00915795" w:rsidRDefault="00915795">
      <w:pPr>
        <w:tabs>
          <w:tab w:val="left" w:pos="2009"/>
        </w:tabs>
        <w:spacing w:after="0" w:line="240" w:lineRule="auto"/>
        <w:ind w:left="284" w:right="103"/>
        <w:jc w:val="both"/>
        <w:rPr>
          <w:sz w:val="20"/>
          <w:szCs w:val="20"/>
        </w:rPr>
      </w:pPr>
    </w:p>
    <w:p w14:paraId="070BAA15" w14:textId="77777777" w:rsidR="00915795" w:rsidRDefault="00915795">
      <w:pPr>
        <w:tabs>
          <w:tab w:val="left" w:pos="2009"/>
        </w:tabs>
        <w:spacing w:after="0" w:line="240" w:lineRule="auto"/>
        <w:ind w:left="284" w:right="103"/>
        <w:jc w:val="both"/>
        <w:rPr>
          <w:sz w:val="20"/>
          <w:szCs w:val="20"/>
        </w:rPr>
      </w:pPr>
    </w:p>
    <w:p w14:paraId="65889F73" w14:textId="77777777" w:rsidR="00915795" w:rsidRDefault="00915795">
      <w:pPr>
        <w:tabs>
          <w:tab w:val="left" w:pos="2009"/>
        </w:tabs>
        <w:spacing w:after="0" w:line="240" w:lineRule="auto"/>
        <w:ind w:left="284" w:right="103"/>
        <w:jc w:val="both"/>
        <w:rPr>
          <w:sz w:val="20"/>
          <w:szCs w:val="20"/>
        </w:rPr>
      </w:pPr>
    </w:p>
    <w:p w14:paraId="4559E4FB" w14:textId="77777777" w:rsidR="00915795" w:rsidRDefault="00915795">
      <w:pPr>
        <w:tabs>
          <w:tab w:val="left" w:pos="2009"/>
        </w:tabs>
        <w:spacing w:after="0" w:line="240" w:lineRule="auto"/>
        <w:ind w:left="284" w:right="103"/>
        <w:jc w:val="both"/>
        <w:rPr>
          <w:sz w:val="20"/>
          <w:szCs w:val="20"/>
        </w:rPr>
      </w:pPr>
    </w:p>
    <w:p w14:paraId="24B241BC" w14:textId="77777777" w:rsidR="00915795" w:rsidRDefault="00527B5E">
      <w:pPr>
        <w:tabs>
          <w:tab w:val="left" w:pos="2009"/>
        </w:tabs>
        <w:spacing w:after="0" w:line="240" w:lineRule="auto"/>
        <w:ind w:left="284" w:right="103"/>
        <w:rPr>
          <w:sz w:val="18"/>
          <w:szCs w:val="18"/>
        </w:rPr>
      </w:pPr>
      <w:r>
        <w:rPr>
          <w:sz w:val="18"/>
          <w:szCs w:val="18"/>
        </w:rPr>
        <w:t>Tabla adaptada del anexo VIII de la Directiva 2010/63/UE del Parlamento Europeo y del Consejohttps://www.boe.es/doue/2010/276/L00033-00079.</w:t>
      </w:r>
    </w:p>
    <w:p w14:paraId="659086E3" w14:textId="77777777" w:rsidR="00915795" w:rsidRDefault="00915795">
      <w:pPr>
        <w:tabs>
          <w:tab w:val="left" w:pos="2009"/>
        </w:tabs>
        <w:spacing w:after="0" w:line="240" w:lineRule="auto"/>
        <w:ind w:left="284" w:right="103"/>
        <w:jc w:val="both"/>
        <w:rPr>
          <w:sz w:val="20"/>
          <w:szCs w:val="20"/>
        </w:rPr>
      </w:pPr>
    </w:p>
    <w:p w14:paraId="74939824" w14:textId="77777777" w:rsidR="00915795" w:rsidRDefault="00527B5E">
      <w:pPr>
        <w:widowControl w:val="0"/>
        <w:spacing w:after="0" w:line="240" w:lineRule="auto"/>
        <w:ind w:left="284" w:right="103"/>
        <w:jc w:val="both"/>
        <w:rPr>
          <w:b/>
        </w:rPr>
      </w:pPr>
      <w:r>
        <w:rPr>
          <w:b/>
        </w:rPr>
        <w:t>Ejemplos frecuentes para determinar la severidad de procedimientos.</w:t>
      </w:r>
    </w:p>
    <w:p w14:paraId="5D408993" w14:textId="77777777" w:rsidR="00915795" w:rsidRDefault="00527B5E">
      <w:pPr>
        <w:widowControl w:val="0"/>
        <w:spacing w:after="0" w:line="240" w:lineRule="auto"/>
        <w:ind w:left="284" w:right="103"/>
        <w:jc w:val="both"/>
        <w:rPr>
          <w:b/>
          <w:sz w:val="28"/>
          <w:szCs w:val="28"/>
        </w:rPr>
      </w:pPr>
      <w:r>
        <w:rPr>
          <w:b/>
          <w:sz w:val="28"/>
          <w:szCs w:val="28"/>
        </w:rPr>
        <w:t>1. Leve:</w:t>
      </w:r>
    </w:p>
    <w:p w14:paraId="0FEAA6D8" w14:textId="77777777" w:rsidR="00915795" w:rsidRDefault="00527B5E">
      <w:pPr>
        <w:widowControl w:val="0"/>
        <w:spacing w:after="0" w:line="240" w:lineRule="auto"/>
        <w:ind w:left="284" w:right="103"/>
        <w:jc w:val="both"/>
      </w:pPr>
      <w:r>
        <w:t>a) Administración de anestesia, salvo para el único propósito de eutanasia.</w:t>
      </w:r>
    </w:p>
    <w:p w14:paraId="380F6929" w14:textId="77777777" w:rsidR="00915795" w:rsidRDefault="00527B5E">
      <w:pPr>
        <w:widowControl w:val="0"/>
        <w:spacing w:after="0" w:line="240" w:lineRule="auto"/>
        <w:ind w:left="284" w:right="103"/>
        <w:jc w:val="both"/>
      </w:pPr>
      <w:r>
        <w:t xml:space="preserve">b) Estudio </w:t>
      </w:r>
      <w:proofErr w:type="gramStart"/>
      <w:r>
        <w:t>fármaco-cinético</w:t>
      </w:r>
      <w:proofErr w:type="gramEnd"/>
      <w:r>
        <w:t xml:space="preserve"> donde se administra una única dosis y se recoge un número </w:t>
      </w:r>
      <w:r>
        <w:lastRenderedPageBreak/>
        <w:t>limitado de muestras de sangre (totalizando &lt; 10 % del volumen circulante) y no se prevé que la sustancia cause ningún efecto nocivo perceptible.</w:t>
      </w:r>
    </w:p>
    <w:p w14:paraId="424228AE" w14:textId="77777777" w:rsidR="00915795" w:rsidRDefault="00527B5E">
      <w:pPr>
        <w:widowControl w:val="0"/>
        <w:spacing w:after="0" w:line="240" w:lineRule="auto"/>
        <w:ind w:left="284" w:right="103"/>
        <w:jc w:val="both"/>
      </w:pPr>
      <w:r>
        <w:t>c) Técnicas no invasivas de diagnóstico por imagen en animales (por ejemplo, resonancia magnética) con la sedación o la anestesia apropiadas.</w:t>
      </w:r>
    </w:p>
    <w:p w14:paraId="7F1F6C6E" w14:textId="77777777" w:rsidR="00915795" w:rsidRDefault="00527B5E">
      <w:pPr>
        <w:widowControl w:val="0"/>
        <w:spacing w:after="0" w:line="240" w:lineRule="auto"/>
        <w:ind w:left="284" w:right="103"/>
        <w:jc w:val="both"/>
      </w:pPr>
      <w:r>
        <w:t xml:space="preserve">d) Procedimientos superficiales, por ejemplo, biopsias de oreja y cola, implantación subcutánea no quirúrgica de </w:t>
      </w:r>
      <w:proofErr w:type="spellStart"/>
      <w:r>
        <w:t>mini-bombas</w:t>
      </w:r>
      <w:proofErr w:type="spellEnd"/>
      <w:r>
        <w:t xml:space="preserve"> y transmisores.</w:t>
      </w:r>
    </w:p>
    <w:p w14:paraId="738FB444" w14:textId="77777777" w:rsidR="00915795" w:rsidRDefault="00527B5E">
      <w:pPr>
        <w:widowControl w:val="0"/>
        <w:spacing w:after="0" w:line="240" w:lineRule="auto"/>
        <w:ind w:left="284" w:right="103"/>
        <w:jc w:val="both"/>
      </w:pPr>
      <w:r>
        <w:t xml:space="preserve">e) Aplicación de dispositivos exteriores de telemetría que únicamente causan al animal un </w:t>
      </w:r>
      <w:proofErr w:type="gramStart"/>
      <w:r>
        <w:t>debilitamiento menor o una interferencia menor</w:t>
      </w:r>
      <w:proofErr w:type="gramEnd"/>
      <w:r>
        <w:t xml:space="preserve"> con la actividad y el comportamiento normales.</w:t>
      </w:r>
    </w:p>
    <w:p w14:paraId="6B037BBA" w14:textId="77777777" w:rsidR="00915795" w:rsidRDefault="00527B5E">
      <w:pPr>
        <w:widowControl w:val="0"/>
        <w:spacing w:after="0" w:line="240" w:lineRule="auto"/>
        <w:ind w:left="284" w:right="103"/>
        <w:jc w:val="both"/>
      </w:pPr>
      <w:r>
        <w:t>f) Administración de sustancias por vía subcutánea, intramuscular, intraperitoneal, por sonda gástrica e intravenosa a través de los vasos sanguíneos superficiales, donde la sustancia solo tiene un efecto leve en el animal, y los volúmenes se encuentran dentro de límites apropiados para el tamaño y la especie del animal.</w:t>
      </w:r>
    </w:p>
    <w:p w14:paraId="7FAE857A" w14:textId="77777777" w:rsidR="00915795" w:rsidRDefault="00527B5E">
      <w:pPr>
        <w:widowControl w:val="0"/>
        <w:spacing w:after="0" w:line="240" w:lineRule="auto"/>
        <w:ind w:left="284" w:right="103"/>
        <w:jc w:val="both"/>
      </w:pPr>
      <w:r>
        <w:t>g) Inducción de tumores, o tumores espontáneos, que no causan ningún efecto nocivo clínico perceptible (ej. nódulos pequeños, subcutáneos, no invasivos).</w:t>
      </w:r>
    </w:p>
    <w:p w14:paraId="6543A3B6" w14:textId="77777777" w:rsidR="00915795" w:rsidRDefault="00527B5E">
      <w:pPr>
        <w:widowControl w:val="0"/>
        <w:spacing w:after="0" w:line="240" w:lineRule="auto"/>
        <w:ind w:left="284" w:right="103"/>
        <w:jc w:val="both"/>
      </w:pPr>
      <w:r>
        <w:t>h) Cría de animales genéticamente modificados resultante en un fenotipo con efectos leves.</w:t>
      </w:r>
    </w:p>
    <w:p w14:paraId="6EEC69D6" w14:textId="77777777" w:rsidR="00915795" w:rsidRDefault="00527B5E">
      <w:pPr>
        <w:widowControl w:val="0"/>
        <w:spacing w:after="0" w:line="240" w:lineRule="auto"/>
        <w:ind w:left="284" w:right="103"/>
        <w:jc w:val="both"/>
      </w:pPr>
      <w:r>
        <w:t>i) Alimentación con dietas modificadas, que no cubren las necesidades nutricionales de todos los animales y se prevé que causen una anomalía clínica leve en el período de estudio.</w:t>
      </w:r>
    </w:p>
    <w:p w14:paraId="7EA52615" w14:textId="77777777" w:rsidR="00915795" w:rsidRDefault="00527B5E">
      <w:pPr>
        <w:widowControl w:val="0"/>
        <w:spacing w:after="0" w:line="240" w:lineRule="auto"/>
        <w:ind w:left="284" w:right="103"/>
        <w:jc w:val="both"/>
      </w:pPr>
      <w:r>
        <w:t>j) Confinamiento a corto plazo (&lt; 24 h) en jaulas metabólicas.</w:t>
      </w:r>
    </w:p>
    <w:p w14:paraId="20B2F0D6" w14:textId="77777777" w:rsidR="00915795" w:rsidRDefault="00527B5E">
      <w:pPr>
        <w:widowControl w:val="0"/>
        <w:spacing w:after="0" w:line="240" w:lineRule="auto"/>
        <w:ind w:left="284" w:right="103"/>
        <w:jc w:val="both"/>
      </w:pPr>
      <w:r>
        <w:t>k) Estudios que implican la privación a corto plazo de interlocutores sociales, enjaulado solitario a corto plazo de ratas o ratones adultos de cepas gregarias.</w:t>
      </w:r>
    </w:p>
    <w:p w14:paraId="0BCE094D" w14:textId="77777777" w:rsidR="00915795" w:rsidRDefault="00527B5E">
      <w:pPr>
        <w:widowControl w:val="0"/>
        <w:spacing w:after="0" w:line="240" w:lineRule="auto"/>
        <w:ind w:left="284" w:right="103"/>
        <w:jc w:val="both"/>
      </w:pPr>
      <w:r>
        <w:t>l) Modelos que exponen al animal a estímulos nocivos que se asocian brevemente con dolor, sufrimiento o angustia leve, y que el animal puede evitar.</w:t>
      </w:r>
    </w:p>
    <w:p w14:paraId="7A47945A" w14:textId="77777777" w:rsidR="00915795" w:rsidRDefault="00915795">
      <w:pPr>
        <w:widowControl w:val="0"/>
        <w:spacing w:after="0" w:line="240" w:lineRule="auto"/>
        <w:ind w:left="284" w:right="103"/>
        <w:jc w:val="both"/>
        <w:rPr>
          <w:b/>
        </w:rPr>
      </w:pPr>
    </w:p>
    <w:p w14:paraId="2713488B" w14:textId="77777777" w:rsidR="00915795" w:rsidRDefault="00527B5E">
      <w:pPr>
        <w:widowControl w:val="0"/>
        <w:spacing w:after="0" w:line="240" w:lineRule="auto"/>
        <w:ind w:left="284" w:right="103"/>
        <w:jc w:val="both"/>
        <w:rPr>
          <w:b/>
        </w:rPr>
      </w:pPr>
      <w:r>
        <w:rPr>
          <w:b/>
        </w:rPr>
        <w:t>Una combinación o una acumulación de los siguientes ejemplos puede dar lugar a una clasificación leve:</w:t>
      </w:r>
    </w:p>
    <w:p w14:paraId="29D2BC1D" w14:textId="77777777" w:rsidR="00915795" w:rsidRDefault="00527B5E">
      <w:pPr>
        <w:widowControl w:val="0"/>
        <w:spacing w:after="0" w:line="240" w:lineRule="auto"/>
        <w:ind w:left="284" w:right="103"/>
        <w:jc w:val="both"/>
      </w:pPr>
      <w:r>
        <w:t>i) Evaluación de la composición corporal a través de mediciones no invasivas y restricción mínima.</w:t>
      </w:r>
    </w:p>
    <w:p w14:paraId="1487602E" w14:textId="77777777" w:rsidR="00915795" w:rsidRDefault="00527B5E">
      <w:pPr>
        <w:widowControl w:val="0"/>
        <w:spacing w:after="0" w:line="240" w:lineRule="auto"/>
        <w:ind w:left="284" w:right="103"/>
        <w:jc w:val="both"/>
      </w:pPr>
      <w:proofErr w:type="spellStart"/>
      <w:r>
        <w:t>ii</w:t>
      </w:r>
      <w:proofErr w:type="spellEnd"/>
      <w:r>
        <w:t>) Supervisión ECG con técnicas no invasivas con una restricción mínima o nula de animales habituados.</w:t>
      </w:r>
    </w:p>
    <w:p w14:paraId="28818EAB" w14:textId="77777777" w:rsidR="00915795" w:rsidRDefault="00527B5E">
      <w:pPr>
        <w:widowControl w:val="0"/>
        <w:spacing w:after="0" w:line="240" w:lineRule="auto"/>
        <w:ind w:left="284" w:right="103"/>
        <w:jc w:val="both"/>
      </w:pPr>
      <w:proofErr w:type="spellStart"/>
      <w:r>
        <w:t>iii</w:t>
      </w:r>
      <w:proofErr w:type="spellEnd"/>
      <w:r>
        <w:t xml:space="preserve">) Aplicación de dispositivos exteriores de telemetría que no se prevé que causen </w:t>
      </w:r>
      <w:proofErr w:type="gramStart"/>
      <w:r>
        <w:t>ningún  impedimento</w:t>
      </w:r>
      <w:proofErr w:type="gramEnd"/>
      <w:r>
        <w:t xml:space="preserve"> a animales socialmente adaptados y que no interfieren con la actividad y el comportamiento normales.</w:t>
      </w:r>
    </w:p>
    <w:p w14:paraId="0D4AF451" w14:textId="77777777" w:rsidR="00915795" w:rsidRDefault="00527B5E">
      <w:pPr>
        <w:widowControl w:val="0"/>
        <w:spacing w:after="0" w:line="240" w:lineRule="auto"/>
        <w:ind w:left="284" w:right="103"/>
        <w:jc w:val="both"/>
      </w:pPr>
      <w:proofErr w:type="spellStart"/>
      <w:r>
        <w:t>iv</w:t>
      </w:r>
      <w:proofErr w:type="spellEnd"/>
      <w:r>
        <w:t>) Cría de animales genéticamente modificados que no se espera que tengan ningún fenotipo adverso clínicamente perceptible.</w:t>
      </w:r>
    </w:p>
    <w:p w14:paraId="0F8B71C3" w14:textId="77777777" w:rsidR="00915795" w:rsidRDefault="00527B5E">
      <w:pPr>
        <w:widowControl w:val="0"/>
        <w:spacing w:after="0" w:line="240" w:lineRule="auto"/>
        <w:ind w:left="284" w:right="103"/>
        <w:jc w:val="both"/>
      </w:pPr>
      <w:r>
        <w:t>v) Adición a la dieta de marcadores inertes para seguir el paso de la ingesta.</w:t>
      </w:r>
    </w:p>
    <w:p w14:paraId="7398115D" w14:textId="77777777" w:rsidR="00915795" w:rsidRDefault="00527B5E">
      <w:pPr>
        <w:widowControl w:val="0"/>
        <w:spacing w:after="0" w:line="240" w:lineRule="auto"/>
        <w:ind w:left="284" w:right="103"/>
        <w:jc w:val="both"/>
      </w:pPr>
      <w:r>
        <w:t>vi) Ayuno durante un período inferior a 24h en ratas y ratones adultos.</w:t>
      </w:r>
    </w:p>
    <w:p w14:paraId="2BDF2096" w14:textId="77777777" w:rsidR="00915795" w:rsidRDefault="00527B5E">
      <w:pPr>
        <w:widowControl w:val="0"/>
        <w:spacing w:after="0" w:line="240" w:lineRule="auto"/>
        <w:ind w:left="284" w:right="103"/>
        <w:jc w:val="both"/>
      </w:pPr>
      <w:proofErr w:type="spellStart"/>
      <w:r>
        <w:t>vii</w:t>
      </w:r>
      <w:proofErr w:type="spellEnd"/>
      <w:r>
        <w:t>) Ensayos en campo abierto.</w:t>
      </w:r>
    </w:p>
    <w:p w14:paraId="29F1E173" w14:textId="77777777" w:rsidR="00915795" w:rsidRDefault="00915795">
      <w:pPr>
        <w:widowControl w:val="0"/>
        <w:spacing w:after="0" w:line="240" w:lineRule="auto"/>
        <w:ind w:left="284" w:right="103"/>
        <w:jc w:val="both"/>
      </w:pPr>
    </w:p>
    <w:p w14:paraId="3F62D324" w14:textId="77777777" w:rsidR="00915795" w:rsidRDefault="00915795">
      <w:pPr>
        <w:widowControl w:val="0"/>
        <w:spacing w:after="0" w:line="240" w:lineRule="auto"/>
        <w:ind w:left="284" w:right="103"/>
        <w:jc w:val="both"/>
        <w:rPr>
          <w:b/>
          <w:sz w:val="28"/>
          <w:szCs w:val="28"/>
        </w:rPr>
      </w:pPr>
    </w:p>
    <w:p w14:paraId="4D4AE82A" w14:textId="77777777" w:rsidR="00915795" w:rsidRDefault="00527B5E">
      <w:pPr>
        <w:widowControl w:val="0"/>
        <w:spacing w:after="0" w:line="240" w:lineRule="auto"/>
        <w:ind w:left="284" w:right="103"/>
        <w:jc w:val="both"/>
        <w:rPr>
          <w:b/>
          <w:sz w:val="28"/>
          <w:szCs w:val="28"/>
        </w:rPr>
      </w:pPr>
      <w:r>
        <w:rPr>
          <w:b/>
          <w:sz w:val="28"/>
          <w:szCs w:val="28"/>
        </w:rPr>
        <w:t>2. Moderado:</w:t>
      </w:r>
    </w:p>
    <w:p w14:paraId="4DB9762A" w14:textId="77777777" w:rsidR="00915795" w:rsidRDefault="00527B5E">
      <w:pPr>
        <w:widowControl w:val="0"/>
        <w:spacing w:after="0" w:line="240" w:lineRule="auto"/>
        <w:ind w:left="284" w:right="103"/>
        <w:jc w:val="both"/>
      </w:pPr>
      <w:r>
        <w:t>a) Aplicación frecuente de sustancias de prueba que producen efectos clínicos. moderados, y extracción de muestras de sangre (&gt; 10 % de volumen circulante) en un animal consciente en el plazo de algunos días sin reemplazo del volumen.</w:t>
      </w:r>
    </w:p>
    <w:p w14:paraId="5EF6FA1B" w14:textId="77777777" w:rsidR="00915795" w:rsidRDefault="00527B5E">
      <w:pPr>
        <w:widowControl w:val="0"/>
        <w:spacing w:after="0" w:line="240" w:lineRule="auto"/>
        <w:ind w:left="284" w:right="103"/>
        <w:jc w:val="both"/>
      </w:pPr>
      <w:r>
        <w:t>b) Estudios de determinación de la gama de dosis causante de toxicidad aguda, pruebas de toxicidad crónica/carcinogenicidad, con puntos finales no letales.</w:t>
      </w:r>
    </w:p>
    <w:p w14:paraId="43E5B746" w14:textId="77777777" w:rsidR="00915795" w:rsidRDefault="00527B5E">
      <w:pPr>
        <w:widowControl w:val="0"/>
        <w:spacing w:after="0" w:line="240" w:lineRule="auto"/>
        <w:ind w:left="284" w:right="103"/>
        <w:jc w:val="both"/>
      </w:pPr>
      <w:r>
        <w:t xml:space="preserve">c) Cirugía bajo anestesia general y analgesia apropiada, asociada con dolor o </w:t>
      </w:r>
      <w:proofErr w:type="gramStart"/>
      <w:r>
        <w:t xml:space="preserve">sufrimiento </w:t>
      </w:r>
      <w:r>
        <w:lastRenderedPageBreak/>
        <w:t>posquirúrgicos o alteración posquirúrgica</w:t>
      </w:r>
      <w:proofErr w:type="gramEnd"/>
      <w:r>
        <w:t xml:space="preserve"> de la condición general. Los ejemplos incluyen: toracotomía, craneotomía, laparotomía, </w:t>
      </w:r>
      <w:proofErr w:type="spellStart"/>
      <w:r>
        <w:t>orquidectomía</w:t>
      </w:r>
      <w:proofErr w:type="spellEnd"/>
      <w:r>
        <w:t xml:space="preserve">, </w:t>
      </w:r>
      <w:proofErr w:type="spellStart"/>
      <w:r>
        <w:t>linfodenectomía</w:t>
      </w:r>
      <w:proofErr w:type="spellEnd"/>
      <w:r>
        <w:t xml:space="preserve">, tiroidectomía, cirugía ortopédica con estabilización efectiva y cuidado de heridas, trasplante de órganos con tratamiento efectivo del rechazo, implantación quirúrgica de catéteres, o dispositivos biomédicos (ej. transmisores de telemetría, </w:t>
      </w:r>
      <w:proofErr w:type="spellStart"/>
      <w:r>
        <w:t>minibombas</w:t>
      </w:r>
      <w:proofErr w:type="spellEnd"/>
      <w:r>
        <w:t>, etc.).</w:t>
      </w:r>
    </w:p>
    <w:p w14:paraId="5EB4CD9F" w14:textId="77777777" w:rsidR="00915795" w:rsidRDefault="00527B5E">
      <w:pPr>
        <w:widowControl w:val="0"/>
        <w:spacing w:after="0" w:line="240" w:lineRule="auto"/>
        <w:ind w:left="284" w:right="103"/>
        <w:jc w:val="both"/>
      </w:pPr>
      <w:r>
        <w:t xml:space="preserve">d) Modelos de inducción de tumores, o tumores espontáneos, que se prevé que causen dolor o </w:t>
      </w:r>
      <w:proofErr w:type="gramStart"/>
      <w:r>
        <w:t>angustia moderada o interferencia moderada</w:t>
      </w:r>
      <w:proofErr w:type="gramEnd"/>
      <w:r>
        <w:t xml:space="preserve"> con el comportamiento normal.</w:t>
      </w:r>
    </w:p>
    <w:p w14:paraId="59413AC1" w14:textId="77777777" w:rsidR="00915795" w:rsidRDefault="00527B5E">
      <w:pPr>
        <w:widowControl w:val="0"/>
        <w:spacing w:after="0" w:line="240" w:lineRule="auto"/>
        <w:ind w:left="284" w:right="103"/>
        <w:jc w:val="both"/>
      </w:pPr>
      <w:r>
        <w:t>e) Irradiación o quimioterapia con una dosis subletal, o con una dosis que de otro modo sería letal, pero con reconstitución del sistema inmunitario.</w:t>
      </w:r>
    </w:p>
    <w:p w14:paraId="3677F0D4" w14:textId="77777777" w:rsidR="00915795" w:rsidRDefault="00527B5E">
      <w:pPr>
        <w:widowControl w:val="0"/>
        <w:spacing w:after="0" w:line="240" w:lineRule="auto"/>
        <w:ind w:left="284" w:right="103"/>
        <w:jc w:val="both"/>
      </w:pPr>
      <w:r>
        <w:t>Cabría esperar que los efectos nocivos fueran leves o moderados y que fueran efímeros (&lt; 5 días).</w:t>
      </w:r>
    </w:p>
    <w:p w14:paraId="325ED261" w14:textId="77777777" w:rsidR="00915795" w:rsidRDefault="00527B5E">
      <w:pPr>
        <w:widowControl w:val="0"/>
        <w:spacing w:after="0" w:line="240" w:lineRule="auto"/>
        <w:ind w:left="284" w:right="103"/>
        <w:jc w:val="both"/>
      </w:pPr>
      <w:r>
        <w:t>f) Cría de animales genéticamente modificados que se espera den lugar a un fenotipo con efectos moderados.</w:t>
      </w:r>
    </w:p>
    <w:p w14:paraId="7AB99326" w14:textId="77777777" w:rsidR="00915795" w:rsidRDefault="00527B5E">
      <w:pPr>
        <w:widowControl w:val="0"/>
        <w:spacing w:after="0" w:line="240" w:lineRule="auto"/>
        <w:ind w:left="284" w:right="103"/>
        <w:jc w:val="both"/>
      </w:pPr>
      <w:r>
        <w:t>g) Producción de animales genéticamente modificados mediante procedimientos quirúrgicos.</w:t>
      </w:r>
    </w:p>
    <w:p w14:paraId="3C4F16AF" w14:textId="77777777" w:rsidR="00915795" w:rsidRDefault="00527B5E">
      <w:pPr>
        <w:widowControl w:val="0"/>
        <w:spacing w:after="0" w:line="240" w:lineRule="auto"/>
        <w:ind w:left="284" w:right="103"/>
        <w:jc w:val="both"/>
      </w:pPr>
      <w:r>
        <w:t>h) Uso de jaulas metabólicas que impliquen una restricción moderada de movimientos durante un período prolongado (&gt; 24 h).</w:t>
      </w:r>
    </w:p>
    <w:p w14:paraId="41261768" w14:textId="77777777" w:rsidR="00915795" w:rsidRDefault="00527B5E">
      <w:pPr>
        <w:widowControl w:val="0"/>
        <w:spacing w:after="0" w:line="240" w:lineRule="auto"/>
        <w:ind w:left="284" w:right="103"/>
        <w:jc w:val="both"/>
      </w:pPr>
      <w:r>
        <w:t>i) Estudios con dietas modificadas que no cubren las necesidades nutricionales de todos los animales y que se espera que causen una anomalía clínica moderada en el período de estudio.</w:t>
      </w:r>
    </w:p>
    <w:p w14:paraId="6D5CD6D5" w14:textId="77777777" w:rsidR="00915795" w:rsidRDefault="00527B5E">
      <w:pPr>
        <w:widowControl w:val="0"/>
        <w:spacing w:after="0" w:line="240" w:lineRule="auto"/>
        <w:ind w:left="284" w:right="103"/>
        <w:jc w:val="both"/>
      </w:pPr>
      <w:r>
        <w:t>j) Retirada de la alimentación durante 48 horas en ratas adultas.</w:t>
      </w:r>
    </w:p>
    <w:p w14:paraId="1DAA925B" w14:textId="77777777" w:rsidR="00915795" w:rsidRDefault="00527B5E">
      <w:pPr>
        <w:widowControl w:val="0"/>
        <w:spacing w:after="0" w:line="240" w:lineRule="auto"/>
        <w:ind w:left="284" w:right="103"/>
        <w:jc w:val="both"/>
      </w:pPr>
      <w:r>
        <w:t>k) Provocar reacciones de escape y evitación en las que el animal no pueda escapar o evitar el estímulo, y que se espera que den lugar a una angustia moderada.</w:t>
      </w:r>
    </w:p>
    <w:p w14:paraId="33BD72F8" w14:textId="77777777" w:rsidR="00915795" w:rsidRDefault="00915795">
      <w:pPr>
        <w:widowControl w:val="0"/>
        <w:spacing w:after="0" w:line="240" w:lineRule="auto"/>
        <w:ind w:left="284" w:right="103"/>
        <w:jc w:val="both"/>
      </w:pPr>
    </w:p>
    <w:p w14:paraId="05F059A2" w14:textId="77777777" w:rsidR="00915795" w:rsidRDefault="00527B5E">
      <w:pPr>
        <w:widowControl w:val="0"/>
        <w:spacing w:after="0" w:line="240" w:lineRule="auto"/>
        <w:ind w:left="284" w:right="103"/>
        <w:jc w:val="both"/>
        <w:rPr>
          <w:b/>
          <w:sz w:val="28"/>
          <w:szCs w:val="28"/>
        </w:rPr>
      </w:pPr>
      <w:r>
        <w:rPr>
          <w:b/>
          <w:sz w:val="28"/>
          <w:szCs w:val="28"/>
        </w:rPr>
        <w:t>3. Severo:</w:t>
      </w:r>
    </w:p>
    <w:p w14:paraId="70AB3E8A" w14:textId="77777777" w:rsidR="00915795" w:rsidRDefault="00527B5E">
      <w:pPr>
        <w:widowControl w:val="0"/>
        <w:spacing w:after="0" w:line="240" w:lineRule="auto"/>
        <w:ind w:left="284" w:right="103"/>
        <w:jc w:val="both"/>
      </w:pPr>
      <w:r>
        <w:t>a) Ensayos de toxicidad en los que la muerte sea el punto final o se prevean muertes y se provoquen situaciones fisiopatológicas intensas. Por ejemplo, ensayo de toxicidad aguda con una única dosis.</w:t>
      </w:r>
    </w:p>
    <w:p w14:paraId="748B3827" w14:textId="77777777" w:rsidR="00915795" w:rsidRDefault="00527B5E">
      <w:pPr>
        <w:widowControl w:val="0"/>
        <w:spacing w:after="0" w:line="240" w:lineRule="auto"/>
        <w:ind w:left="284" w:right="103"/>
        <w:jc w:val="both"/>
      </w:pPr>
      <w:r>
        <w:t>b) Ensayos de dispositivos en los que el fracaso pueda causar dolor o angustia severos o la muerte del animal (ej. dispositivos de reanimación cardiaca).</w:t>
      </w:r>
    </w:p>
    <w:p w14:paraId="1BF63279" w14:textId="77777777" w:rsidR="00915795" w:rsidRDefault="00527B5E">
      <w:pPr>
        <w:widowControl w:val="0"/>
        <w:spacing w:after="0" w:line="240" w:lineRule="auto"/>
        <w:ind w:left="284" w:right="103"/>
        <w:jc w:val="both"/>
      </w:pPr>
      <w:r>
        <w:t>c) Ensayo de potencia de una vacuna caracterizada por la alteración persistente del estado del animal, enfermedad progresiva que causa la muerte, asociada con dolor, angustia o sufrimiento moderados duraderos.</w:t>
      </w:r>
    </w:p>
    <w:p w14:paraId="4EFAFAA3" w14:textId="77777777" w:rsidR="00915795" w:rsidRDefault="00527B5E">
      <w:pPr>
        <w:widowControl w:val="0"/>
        <w:spacing w:after="0" w:line="240" w:lineRule="auto"/>
        <w:ind w:left="284" w:right="103"/>
        <w:jc w:val="both"/>
      </w:pPr>
      <w:r>
        <w:t>d) Irradiación o quimioterapia con una dosis letal sin reconstitución del sistema inmunitario.</w:t>
      </w:r>
    </w:p>
    <w:p w14:paraId="0D6E1F47" w14:textId="77777777" w:rsidR="00915795" w:rsidRDefault="00527B5E">
      <w:pPr>
        <w:widowControl w:val="0"/>
        <w:spacing w:after="0" w:line="240" w:lineRule="auto"/>
        <w:ind w:left="284" w:right="103"/>
        <w:jc w:val="both"/>
      </w:pPr>
      <w:r>
        <w:t xml:space="preserve">e) Modelos de inducción de tumores o de tumores espontáneos, en donde se permita el desarrollo de la enfermedad mortal progresiva asociada con dolor, ansiedad o sufrimiento moderados duraderos. Por ejemplo, tumores que causan caquexia, tumores óseos invasivos, tumores que dan lugar a diseminación </w:t>
      </w:r>
      <w:proofErr w:type="spellStart"/>
      <w:r>
        <w:t>metastástica</w:t>
      </w:r>
      <w:proofErr w:type="spellEnd"/>
      <w:r>
        <w:t>, y tumores que se permite que se ulceren.</w:t>
      </w:r>
    </w:p>
    <w:p w14:paraId="54B29506" w14:textId="77777777" w:rsidR="00915795" w:rsidRDefault="00527B5E">
      <w:pPr>
        <w:widowControl w:val="0"/>
        <w:spacing w:after="0" w:line="240" w:lineRule="auto"/>
        <w:ind w:left="284" w:right="103"/>
        <w:jc w:val="both"/>
      </w:pPr>
      <w:r>
        <w:t>f) Intervenciones quirúrgicas y de otro tipo en animales bajo anestesia general que se espera generen dolor, sufrimiento o ansiedad postoperatorios severos, o moderados pero persistentes, o a una alteración severa y persistente de la condición general del animal. Producción de fracturas inestables, toracotomía sin analgesia adecuada, o traumatismo para producir el fallo multiorgánico.</w:t>
      </w:r>
    </w:p>
    <w:p w14:paraId="620BE3CA" w14:textId="77777777" w:rsidR="00915795" w:rsidRDefault="00527B5E">
      <w:pPr>
        <w:widowControl w:val="0"/>
        <w:spacing w:after="0" w:line="240" w:lineRule="auto"/>
        <w:ind w:left="284" w:right="103"/>
        <w:jc w:val="both"/>
      </w:pPr>
      <w:r>
        <w:t xml:space="preserve">g) Trasplante de órganos donde es probable que el rechazo del órgano origine angustia o la alteración severa del estado general del animal (ej. </w:t>
      </w:r>
      <w:proofErr w:type="spellStart"/>
      <w:r>
        <w:t>xenotransplante</w:t>
      </w:r>
      <w:proofErr w:type="spellEnd"/>
      <w:r>
        <w:t>), sin considerar medidas para la mitigación del sufrimiento.</w:t>
      </w:r>
    </w:p>
    <w:p w14:paraId="7D2EA9B3" w14:textId="77777777" w:rsidR="00915795" w:rsidRDefault="00527B5E">
      <w:pPr>
        <w:widowControl w:val="0"/>
        <w:spacing w:after="0" w:line="240" w:lineRule="auto"/>
        <w:ind w:left="284" w:right="103"/>
        <w:jc w:val="both"/>
      </w:pPr>
      <w:r>
        <w:t>h) Reproducción de animales con trastornos genéticos que se espera experimenten una alteración severa y persistente de su estado general, por ejemplo, la enfermedad de Huntington, distrofia muscular, modelos de</w:t>
      </w:r>
    </w:p>
    <w:p w14:paraId="023138C2" w14:textId="77777777" w:rsidR="00915795" w:rsidRDefault="00527B5E">
      <w:pPr>
        <w:widowControl w:val="0"/>
        <w:spacing w:after="0" w:line="240" w:lineRule="auto"/>
        <w:ind w:left="284" w:right="103"/>
        <w:jc w:val="both"/>
      </w:pPr>
      <w:r>
        <w:t>neuritis crónicas recurrentes.</w:t>
      </w:r>
    </w:p>
    <w:p w14:paraId="355B205A" w14:textId="77777777" w:rsidR="00915795" w:rsidRDefault="00527B5E">
      <w:pPr>
        <w:widowControl w:val="0"/>
        <w:spacing w:after="0" w:line="240" w:lineRule="auto"/>
        <w:ind w:left="284" w:right="103"/>
        <w:jc w:val="both"/>
      </w:pPr>
      <w:r>
        <w:lastRenderedPageBreak/>
        <w:t>i) Uso de jaulas metabólicas que impliquen una restricción severa de los movimientos durante un período prolongado (&gt;24h).</w:t>
      </w:r>
    </w:p>
    <w:p w14:paraId="03F4E72E" w14:textId="77777777" w:rsidR="00915795" w:rsidRDefault="00527B5E">
      <w:pPr>
        <w:widowControl w:val="0"/>
        <w:spacing w:after="0" w:line="240" w:lineRule="auto"/>
        <w:ind w:left="284" w:right="103"/>
        <w:jc w:val="both"/>
      </w:pPr>
      <w:r>
        <w:t>j) Choque eléctrico ineludible (ej. para producir invalidez inducida).</w:t>
      </w:r>
    </w:p>
    <w:p w14:paraId="655588F4" w14:textId="77777777" w:rsidR="00915795" w:rsidRDefault="00527B5E">
      <w:pPr>
        <w:widowControl w:val="0"/>
        <w:spacing w:after="0" w:line="240" w:lineRule="auto"/>
        <w:ind w:left="284" w:right="103"/>
        <w:jc w:val="both"/>
      </w:pPr>
      <w:r>
        <w:t>k) Natación forzada o pruebas de ejercicio con el agotamiento como punto final.</w:t>
      </w:r>
    </w:p>
    <w:p w14:paraId="1D73F027" w14:textId="77777777" w:rsidR="00915795" w:rsidRDefault="00915795">
      <w:pPr>
        <w:spacing w:after="0" w:line="240" w:lineRule="auto"/>
        <w:ind w:left="284" w:right="103"/>
        <w:rPr>
          <w:sz w:val="20"/>
          <w:szCs w:val="20"/>
        </w:rPr>
      </w:pPr>
    </w:p>
    <w:p w14:paraId="03D0D725" w14:textId="77777777" w:rsidR="00915795" w:rsidRDefault="00915795">
      <w:pPr>
        <w:spacing w:after="0" w:line="240" w:lineRule="auto"/>
        <w:ind w:left="284" w:right="103"/>
        <w:rPr>
          <w:sz w:val="20"/>
          <w:szCs w:val="20"/>
        </w:rPr>
      </w:pPr>
    </w:p>
    <w:p w14:paraId="7DDA6B26" w14:textId="77777777" w:rsidR="00915795" w:rsidRDefault="00527B5E">
      <w:pPr>
        <w:tabs>
          <w:tab w:val="left" w:pos="1560"/>
        </w:tabs>
        <w:spacing w:after="0" w:line="240" w:lineRule="auto"/>
        <w:ind w:left="284" w:right="103"/>
        <w:rPr>
          <w:b/>
          <w:sz w:val="20"/>
          <w:szCs w:val="20"/>
        </w:rPr>
      </w:pPr>
      <w:r>
        <w:rPr>
          <w:b/>
          <w:sz w:val="20"/>
          <w:szCs w:val="20"/>
        </w:rPr>
        <w:t>Extraído de “ESTÁNDARES BIOÉTICOS PARA LA INVESTIGACIÓN EN ANIMALES, ANID. 2022.</w:t>
      </w:r>
    </w:p>
    <w:p w14:paraId="3F4D804C" w14:textId="77777777" w:rsidR="00915795" w:rsidRDefault="00915795">
      <w:pPr>
        <w:tabs>
          <w:tab w:val="left" w:pos="2009"/>
        </w:tabs>
        <w:spacing w:after="0" w:line="240" w:lineRule="auto"/>
        <w:ind w:left="284" w:right="103"/>
        <w:jc w:val="both"/>
        <w:rPr>
          <w:sz w:val="20"/>
          <w:szCs w:val="20"/>
        </w:rPr>
      </w:pPr>
    </w:p>
    <w:sectPr w:rsidR="00915795">
      <w:headerReference w:type="default" r:id="rId9"/>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AA3EB" w14:textId="77777777" w:rsidR="0004081A" w:rsidRDefault="0004081A">
      <w:pPr>
        <w:spacing w:after="0" w:line="240" w:lineRule="auto"/>
      </w:pPr>
      <w:r>
        <w:separator/>
      </w:r>
    </w:p>
  </w:endnote>
  <w:endnote w:type="continuationSeparator" w:id="0">
    <w:p w14:paraId="5FDCDE7B" w14:textId="77777777" w:rsidR="0004081A" w:rsidRDefault="00040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ヒラギノ角ゴ Pro W3">
    <w:altName w:val="Yu Gothic"/>
    <w:charset w:val="80"/>
    <w:family w:val="swiss"/>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192FB" w14:textId="77777777" w:rsidR="0004081A" w:rsidRDefault="0004081A">
      <w:pPr>
        <w:spacing w:after="0" w:line="240" w:lineRule="auto"/>
      </w:pPr>
      <w:r>
        <w:separator/>
      </w:r>
    </w:p>
  </w:footnote>
  <w:footnote w:type="continuationSeparator" w:id="0">
    <w:p w14:paraId="60C951AD" w14:textId="77777777" w:rsidR="0004081A" w:rsidRDefault="000408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14C4" w14:textId="77777777" w:rsidR="00915795" w:rsidRDefault="00527B5E">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1FC37C57" wp14:editId="2985C9C2">
              <wp:simplePos x="0" y="0"/>
              <wp:positionH relativeFrom="column">
                <wp:posOffset>4267200</wp:posOffset>
              </wp:positionH>
              <wp:positionV relativeFrom="paragraph">
                <wp:posOffset>-292099</wp:posOffset>
              </wp:positionV>
              <wp:extent cx="2370455" cy="542925"/>
              <wp:effectExtent l="0" t="0" r="0" b="0"/>
              <wp:wrapNone/>
              <wp:docPr id="218" name="Rectángulo 218"/>
              <wp:cNvGraphicFramePr/>
              <a:graphic xmlns:a="http://schemas.openxmlformats.org/drawingml/2006/main">
                <a:graphicData uri="http://schemas.microsoft.com/office/word/2010/wordprocessingShape">
                  <wps:wsp>
                    <wps:cNvSpPr/>
                    <wps:spPr>
                      <a:xfrm>
                        <a:off x="4165535" y="3513300"/>
                        <a:ext cx="2360930" cy="533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99DB24" w14:textId="3120B191" w:rsidR="00915795" w:rsidRDefault="00527B5E">
                          <w:pPr>
                            <w:spacing w:after="0" w:line="240" w:lineRule="auto"/>
                            <w:textDirection w:val="btLr"/>
                          </w:pPr>
                          <w:r>
                            <w:rPr>
                              <w:b/>
                              <w:color w:val="000000"/>
                              <w:sz w:val="16"/>
                            </w:rPr>
                            <w:t xml:space="preserve">Registro </w:t>
                          </w:r>
                          <w:r w:rsidR="00AE2412">
                            <w:rPr>
                              <w:b/>
                              <w:color w:val="000000"/>
                              <w:sz w:val="16"/>
                            </w:rPr>
                            <w:t>C</w:t>
                          </w:r>
                          <w:r w:rsidR="00AE2412">
                            <w:rPr>
                              <w:b/>
                              <w:color w:val="000000"/>
                              <w:sz w:val="16"/>
                            </w:rPr>
                            <w:t>ICUA</w:t>
                          </w:r>
                          <w:r>
                            <w:rPr>
                              <w:b/>
                              <w:color w:val="000000"/>
                              <w:sz w:val="16"/>
                            </w:rPr>
                            <w:t>-UST.</w:t>
                          </w:r>
                        </w:p>
                        <w:p w14:paraId="0578A862" w14:textId="77777777" w:rsidR="00915795" w:rsidRDefault="00527B5E">
                          <w:pPr>
                            <w:spacing w:after="0" w:line="240" w:lineRule="auto"/>
                            <w:textDirection w:val="btLr"/>
                          </w:pPr>
                          <w:proofErr w:type="spellStart"/>
                          <w:r>
                            <w:rPr>
                              <w:color w:val="000000"/>
                              <w:sz w:val="20"/>
                            </w:rPr>
                            <w:t>N°</w:t>
                          </w:r>
                          <w:proofErr w:type="spellEnd"/>
                          <w:r>
                            <w:rPr>
                              <w:color w:val="000000"/>
                              <w:sz w:val="20"/>
                            </w:rPr>
                            <w:t xml:space="preserve"> de ingreso:</w:t>
                          </w:r>
                        </w:p>
                        <w:p w14:paraId="00E062D7" w14:textId="77777777" w:rsidR="00915795" w:rsidRDefault="00527B5E">
                          <w:pPr>
                            <w:spacing w:after="0" w:line="240" w:lineRule="auto"/>
                            <w:textDirection w:val="btLr"/>
                          </w:pPr>
                          <w:r>
                            <w:rPr>
                              <w:color w:val="000000"/>
                              <w:sz w:val="20"/>
                            </w:rPr>
                            <w:t>Fecha de solicitud:</w:t>
                          </w:r>
                        </w:p>
                        <w:p w14:paraId="3B3C7E2A" w14:textId="77777777" w:rsidR="00915795" w:rsidRDefault="00915795">
                          <w:pPr>
                            <w:spacing w:after="0" w:line="240" w:lineRule="auto"/>
                            <w:textDirection w:val="btLr"/>
                          </w:pPr>
                        </w:p>
                        <w:p w14:paraId="1AC0E39C" w14:textId="77777777" w:rsidR="00915795" w:rsidRDefault="00915795">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FC37C57" id="Rectángulo 218" o:spid="_x0000_s1026" style="position:absolute;margin-left:336pt;margin-top:-23pt;width:186.65pt;height:42.7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">
              <v:stroke startarrowwidth="narrow" startarrowlength="short" endarrowwidth="narrow" endarrowlength="short"/>
              <v:textbox inset="2.53958mm,1.2694mm,2.53958mm,1.2694mm">
                <w:txbxContent>
                  <w:p w14:paraId="0C99DB24" w14:textId="3120B191" w:rsidR="00915795" w:rsidRDefault="00527B5E">
                    <w:pPr>
                      <w:spacing w:after="0" w:line="240" w:lineRule="auto"/>
                      <w:textDirection w:val="btLr"/>
                    </w:pPr>
                    <w:r>
                      <w:rPr>
                        <w:b/>
                        <w:color w:val="000000"/>
                        <w:sz w:val="16"/>
                      </w:rPr>
                      <w:t xml:space="preserve">Registro </w:t>
                    </w:r>
                    <w:r w:rsidR="00AE2412">
                      <w:rPr>
                        <w:b/>
                        <w:color w:val="000000"/>
                        <w:sz w:val="16"/>
                      </w:rPr>
                      <w:t>C</w:t>
                    </w:r>
                    <w:r w:rsidR="00AE2412">
                      <w:rPr>
                        <w:b/>
                        <w:color w:val="000000"/>
                        <w:sz w:val="16"/>
                      </w:rPr>
                      <w:t>ICUA</w:t>
                    </w:r>
                    <w:r>
                      <w:rPr>
                        <w:b/>
                        <w:color w:val="000000"/>
                        <w:sz w:val="16"/>
                      </w:rPr>
                      <w:t>-UST.</w:t>
                    </w:r>
                  </w:p>
                  <w:p w14:paraId="0578A862" w14:textId="77777777" w:rsidR="00915795" w:rsidRDefault="00527B5E">
                    <w:pPr>
                      <w:spacing w:after="0" w:line="240" w:lineRule="auto"/>
                      <w:textDirection w:val="btLr"/>
                    </w:pPr>
                    <w:proofErr w:type="spellStart"/>
                    <w:r>
                      <w:rPr>
                        <w:color w:val="000000"/>
                        <w:sz w:val="20"/>
                      </w:rPr>
                      <w:t>N°</w:t>
                    </w:r>
                    <w:proofErr w:type="spellEnd"/>
                    <w:r>
                      <w:rPr>
                        <w:color w:val="000000"/>
                        <w:sz w:val="20"/>
                      </w:rPr>
                      <w:t xml:space="preserve"> de ingreso:</w:t>
                    </w:r>
                  </w:p>
                  <w:p w14:paraId="00E062D7" w14:textId="77777777" w:rsidR="00915795" w:rsidRDefault="00527B5E">
                    <w:pPr>
                      <w:spacing w:after="0" w:line="240" w:lineRule="auto"/>
                      <w:textDirection w:val="btLr"/>
                    </w:pPr>
                    <w:r>
                      <w:rPr>
                        <w:color w:val="000000"/>
                        <w:sz w:val="20"/>
                      </w:rPr>
                      <w:t>Fecha de solicitud:</w:t>
                    </w:r>
                  </w:p>
                  <w:p w14:paraId="3B3C7E2A" w14:textId="77777777" w:rsidR="00915795" w:rsidRDefault="00915795">
                    <w:pPr>
                      <w:spacing w:after="0" w:line="240" w:lineRule="auto"/>
                      <w:textDirection w:val="btLr"/>
                    </w:pPr>
                  </w:p>
                  <w:p w14:paraId="1AC0E39C" w14:textId="77777777" w:rsidR="00915795" w:rsidRDefault="00915795">
                    <w:pPr>
                      <w:spacing w:after="0" w:line="240" w:lineRule="auto"/>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62657C"/>
    <w:multiLevelType w:val="multilevel"/>
    <w:tmpl w:val="1FAC93B0"/>
    <w:lvl w:ilvl="0">
      <w:start w:val="1"/>
      <w:numFmt w:val="upperRoman"/>
      <w:lvlText w:val="%1."/>
      <w:lvlJc w:val="left"/>
      <w:pPr>
        <w:ind w:left="72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D818CF"/>
    <w:multiLevelType w:val="multilevel"/>
    <w:tmpl w:val="D93A02E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FC34C94"/>
    <w:multiLevelType w:val="hybridMultilevel"/>
    <w:tmpl w:val="72B62FC2"/>
    <w:lvl w:ilvl="0" w:tplc="03DC6802">
      <w:start w:val="8"/>
      <w:numFmt w:val="bullet"/>
      <w:lvlText w:val=""/>
      <w:lvlJc w:val="left"/>
      <w:pPr>
        <w:ind w:left="720" w:hanging="360"/>
      </w:pPr>
      <w:rPr>
        <w:rFonts w:ascii="Symbol" w:eastAsia="Calibri" w:hAnsi="Symbol"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73083BCF"/>
    <w:multiLevelType w:val="multilevel"/>
    <w:tmpl w:val="61B27DE0"/>
    <w:lvl w:ilvl="0">
      <w:start w:val="1"/>
      <w:numFmt w:val="lowerLetter"/>
      <w:lvlText w:val="%1."/>
      <w:lvlJc w:val="left"/>
      <w:pPr>
        <w:ind w:left="720" w:hanging="360"/>
      </w:pPr>
      <w:rPr>
        <w:b w:val="0"/>
        <w:i/>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D265C6B"/>
    <w:multiLevelType w:val="multilevel"/>
    <w:tmpl w:val="589CCC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16303724">
    <w:abstractNumId w:val="3"/>
  </w:num>
  <w:num w:numId="2" w16cid:durableId="1805192887">
    <w:abstractNumId w:val="1"/>
  </w:num>
  <w:num w:numId="3" w16cid:durableId="112603437">
    <w:abstractNumId w:val="4"/>
  </w:num>
  <w:num w:numId="4" w16cid:durableId="1860777369">
    <w:abstractNumId w:val="0"/>
  </w:num>
  <w:num w:numId="5" w16cid:durableId="1212765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795"/>
    <w:rsid w:val="0004081A"/>
    <w:rsid w:val="00067F67"/>
    <w:rsid w:val="00091F28"/>
    <w:rsid w:val="00186661"/>
    <w:rsid w:val="001A045E"/>
    <w:rsid w:val="002D7170"/>
    <w:rsid w:val="003655BD"/>
    <w:rsid w:val="00365C82"/>
    <w:rsid w:val="00370486"/>
    <w:rsid w:val="00370CF4"/>
    <w:rsid w:val="003F32A1"/>
    <w:rsid w:val="004640D4"/>
    <w:rsid w:val="00515610"/>
    <w:rsid w:val="00527B5E"/>
    <w:rsid w:val="007346DE"/>
    <w:rsid w:val="007439C8"/>
    <w:rsid w:val="00897540"/>
    <w:rsid w:val="009018ED"/>
    <w:rsid w:val="00915795"/>
    <w:rsid w:val="00950DCD"/>
    <w:rsid w:val="009615D6"/>
    <w:rsid w:val="00994345"/>
    <w:rsid w:val="009A3715"/>
    <w:rsid w:val="009B45F8"/>
    <w:rsid w:val="009F13B0"/>
    <w:rsid w:val="009F232C"/>
    <w:rsid w:val="00A168B8"/>
    <w:rsid w:val="00AE2412"/>
    <w:rsid w:val="00C00B70"/>
    <w:rsid w:val="00CD4923"/>
    <w:rsid w:val="00D22907"/>
    <w:rsid w:val="00E33160"/>
    <w:rsid w:val="00EF055C"/>
    <w:rsid w:val="00F435BC"/>
    <w:rsid w:val="00F86CDE"/>
    <w:rsid w:val="00FB0607"/>
    <w:rsid w:val="00FC50B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8DAF9"/>
  <w15:docId w15:val="{018F8483-CF59-499C-9A0B-7B35F0867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_tradn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540"/>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ipervnculo">
    <w:name w:val="Hyperlink"/>
    <w:basedOn w:val="Fuentedeprrafopredeter"/>
    <w:uiPriority w:val="99"/>
    <w:unhideWhenUsed/>
    <w:rsid w:val="0026518E"/>
    <w:rPr>
      <w:color w:val="0563C1" w:themeColor="hyperlink"/>
      <w:u w:val="single"/>
    </w:rPr>
  </w:style>
  <w:style w:type="character" w:styleId="Mencinsinresolver">
    <w:name w:val="Unresolved Mention"/>
    <w:basedOn w:val="Fuentedeprrafopredeter"/>
    <w:uiPriority w:val="99"/>
    <w:semiHidden/>
    <w:unhideWhenUsed/>
    <w:rsid w:val="0026518E"/>
    <w:rPr>
      <w:color w:val="605E5C"/>
      <w:shd w:val="clear" w:color="auto" w:fill="E1DFDD"/>
    </w:rPr>
  </w:style>
  <w:style w:type="paragraph" w:styleId="Prrafodelista">
    <w:name w:val="List Paragraph"/>
    <w:basedOn w:val="Normal"/>
    <w:uiPriority w:val="34"/>
    <w:qFormat/>
    <w:rsid w:val="0026518E"/>
    <w:pPr>
      <w:ind w:left="720"/>
      <w:contextualSpacing/>
    </w:pPr>
  </w:style>
  <w:style w:type="table" w:styleId="Tablaconcuadrcula">
    <w:name w:val="Table Grid"/>
    <w:basedOn w:val="Tablanormal"/>
    <w:uiPriority w:val="39"/>
    <w:rsid w:val="002651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6518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518E"/>
  </w:style>
  <w:style w:type="paragraph" w:styleId="Piedepgina">
    <w:name w:val="footer"/>
    <w:basedOn w:val="Normal"/>
    <w:link w:val="PiedepginaCar"/>
    <w:uiPriority w:val="99"/>
    <w:unhideWhenUsed/>
    <w:rsid w:val="0026518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518E"/>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table" w:customStyle="1" w:styleId="af1">
    <w:basedOn w:val="TableNormal"/>
    <w:pPr>
      <w:spacing w:after="0" w:line="240" w:lineRule="auto"/>
    </w:pPr>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pPr>
      <w:spacing w:after="0" w:line="240" w:lineRule="auto"/>
    </w:pPr>
    <w:tblPr>
      <w:tblStyleRowBandSize w:val="1"/>
      <w:tblStyleColBandSize w:val="1"/>
      <w:tblCellMar>
        <w:left w:w="108" w:type="dxa"/>
        <w:right w:w="108" w:type="dxa"/>
      </w:tblCellMar>
    </w:tblPr>
  </w:style>
  <w:style w:type="table" w:customStyle="1" w:styleId="af4">
    <w:basedOn w:val="TableNormal"/>
    <w:pPr>
      <w:spacing w:after="0" w:line="240" w:lineRule="auto"/>
    </w:pPr>
    <w:tblPr>
      <w:tblStyleRowBandSize w:val="1"/>
      <w:tblStyleColBandSize w:val="1"/>
      <w:tblCellMar>
        <w:left w:w="108" w:type="dxa"/>
        <w:right w:w="108" w:type="dxa"/>
      </w:tblCellMar>
    </w:tblPr>
  </w:style>
  <w:style w:type="table" w:customStyle="1" w:styleId="af5">
    <w:basedOn w:val="TableNormal"/>
    <w:pPr>
      <w:spacing w:after="0" w:line="240" w:lineRule="auto"/>
    </w:pPr>
    <w:tblPr>
      <w:tblStyleRowBandSize w:val="1"/>
      <w:tblStyleColBandSize w:val="1"/>
      <w:tblCellMar>
        <w:left w:w="108" w:type="dxa"/>
        <w:right w:w="108" w:type="dxa"/>
      </w:tblCellMar>
    </w:tblPr>
  </w:style>
  <w:style w:type="table" w:customStyle="1" w:styleId="af6">
    <w:basedOn w:val="TableNormal"/>
    <w:pPr>
      <w:spacing w:after="0" w:line="240" w:lineRule="auto"/>
    </w:pPr>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70" w:type="dxa"/>
        <w:right w:w="70" w:type="dxa"/>
      </w:tblCellMar>
    </w:tblPr>
  </w:style>
  <w:style w:type="table" w:customStyle="1" w:styleId="af8">
    <w:basedOn w:val="TableNormal"/>
    <w:pPr>
      <w:spacing w:after="0" w:line="240" w:lineRule="auto"/>
    </w:pPr>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pPr>
      <w:spacing w:after="0" w:line="240" w:lineRule="auto"/>
    </w:pPr>
    <w:tblPr>
      <w:tblStyleRowBandSize w:val="1"/>
      <w:tblStyleColBandSize w:val="1"/>
      <w:tblCellMar>
        <w:left w:w="108" w:type="dxa"/>
        <w:right w:w="108" w:type="dxa"/>
      </w:tblCellMar>
    </w:tblPr>
  </w:style>
  <w:style w:type="paragraph" w:styleId="Revisin">
    <w:name w:val="Revision"/>
    <w:hidden/>
    <w:uiPriority w:val="99"/>
    <w:semiHidden/>
    <w:rsid w:val="009F232C"/>
    <w:pPr>
      <w:spacing w:after="0" w:line="240" w:lineRule="auto"/>
    </w:pPr>
  </w:style>
  <w:style w:type="paragraph" w:customStyle="1" w:styleId="Sangradetextonormal1">
    <w:name w:val="Sangría de texto normal1"/>
    <w:rsid w:val="00FC50B9"/>
    <w:pPr>
      <w:suppressAutoHyphens/>
      <w:spacing w:after="0" w:line="240" w:lineRule="auto"/>
      <w:ind w:left="454" w:hanging="454"/>
      <w:jc w:val="both"/>
    </w:pPr>
    <w:rPr>
      <w:rFonts w:ascii="Times New Roman" w:eastAsia="ヒラギノ角ゴ Pro W3" w:hAnsi="Times New Roman" w:cs="Times New Roman"/>
      <w:color w:val="000000"/>
      <w:sz w:val="24"/>
      <w:szCs w:val="20"/>
      <w:lang w:eastAsia="en-US"/>
    </w:rPr>
  </w:style>
  <w:style w:type="paragraph" w:customStyle="1" w:styleId="Sangra2detindependiente1">
    <w:name w:val="Sangría 2 de t. independiente1"/>
    <w:rsid w:val="00FC50B9"/>
    <w:pPr>
      <w:tabs>
        <w:tab w:val="left" w:pos="360"/>
      </w:tabs>
      <w:suppressAutoHyphens/>
      <w:spacing w:after="0" w:line="240" w:lineRule="auto"/>
      <w:ind w:left="454" w:hanging="454"/>
      <w:jc w:val="both"/>
    </w:pPr>
    <w:rPr>
      <w:rFonts w:ascii="Times New Roman" w:eastAsia="ヒラギノ角ゴ Pro W3" w:hAnsi="Times New Roman" w:cs="Times New Roman"/>
      <w:color w:val="000000"/>
      <w:szCs w:val="20"/>
      <w:lang w:eastAsia="en-US"/>
    </w:rPr>
  </w:style>
  <w:style w:type="character" w:styleId="Refdecomentario">
    <w:name w:val="annotation reference"/>
    <w:basedOn w:val="Fuentedeprrafopredeter"/>
    <w:uiPriority w:val="99"/>
    <w:semiHidden/>
    <w:unhideWhenUsed/>
    <w:rsid w:val="00365C82"/>
    <w:rPr>
      <w:sz w:val="16"/>
      <w:szCs w:val="16"/>
    </w:rPr>
  </w:style>
  <w:style w:type="paragraph" w:styleId="Textocomentario">
    <w:name w:val="annotation text"/>
    <w:basedOn w:val="Normal"/>
    <w:link w:val="TextocomentarioCar"/>
    <w:uiPriority w:val="99"/>
    <w:unhideWhenUsed/>
    <w:rsid w:val="00365C82"/>
    <w:pPr>
      <w:spacing w:line="240" w:lineRule="auto"/>
    </w:pPr>
    <w:rPr>
      <w:sz w:val="20"/>
      <w:szCs w:val="20"/>
    </w:rPr>
  </w:style>
  <w:style w:type="character" w:customStyle="1" w:styleId="TextocomentarioCar">
    <w:name w:val="Texto comentario Car"/>
    <w:basedOn w:val="Fuentedeprrafopredeter"/>
    <w:link w:val="Textocomentario"/>
    <w:uiPriority w:val="99"/>
    <w:rsid w:val="00365C82"/>
    <w:rPr>
      <w:sz w:val="20"/>
      <w:szCs w:val="20"/>
    </w:rPr>
  </w:style>
  <w:style w:type="paragraph" w:styleId="Asuntodelcomentario">
    <w:name w:val="annotation subject"/>
    <w:basedOn w:val="Textocomentario"/>
    <w:next w:val="Textocomentario"/>
    <w:link w:val="AsuntodelcomentarioCar"/>
    <w:uiPriority w:val="99"/>
    <w:semiHidden/>
    <w:unhideWhenUsed/>
    <w:rsid w:val="00365C82"/>
    <w:rPr>
      <w:b/>
      <w:bCs/>
    </w:rPr>
  </w:style>
  <w:style w:type="character" w:customStyle="1" w:styleId="AsuntodelcomentarioCar">
    <w:name w:val="Asunto del comentario Car"/>
    <w:basedOn w:val="TextocomentarioCar"/>
    <w:link w:val="Asuntodelcomentario"/>
    <w:uiPriority w:val="99"/>
    <w:semiHidden/>
    <w:rsid w:val="00365C82"/>
    <w:rPr>
      <w:b/>
      <w:bCs/>
      <w:sz w:val="20"/>
      <w:szCs w:val="20"/>
    </w:rPr>
  </w:style>
  <w:style w:type="paragraph" w:customStyle="1" w:styleId="Default">
    <w:name w:val="Default"/>
    <w:rsid w:val="00950DCD"/>
    <w:pPr>
      <w:autoSpaceDE w:val="0"/>
      <w:autoSpaceDN w:val="0"/>
      <w:adjustRightInd w:val="0"/>
      <w:spacing w:after="0" w:line="240" w:lineRule="auto"/>
    </w:pPr>
    <w:rPr>
      <w:color w:val="000000"/>
      <w:sz w:val="24"/>
      <w:szCs w:val="24"/>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L3oQQTprYjDWcb2Pv752Z1S/JA==">CgMxLjAyCGguZ2pkZ3hzOABqLgoUc3VnZ2VzdC4xcmhxOGt2N29hdjMSFlJBVUwgQUxFSkFORFJPIEFMRUdSSUFqLgoUc3VnZ2VzdC5lOTZxM291cmxzenASFlJBVUwgQUxFSkFORFJPIEFMRUdSSUFqLgoUc3VnZ2VzdC45Z2FrZWRlaWFpNGsSFlJBVUwgQUxFSkFORFJPIEFMRUdSSUFqLgoUc3VnZ2VzdC5jZXU0cmJ4cHd1ZWgSFlJBVUwgQUxFSkFORFJPIEFMRUdSSUFqLgoUc3VnZ2VzdC50NDhieW91ZXZ0dzMSFlJBVUwgQUxFSkFORFJPIEFMRUdSSUFyITF0SmRCZ1A2ekF6NUNLT3pWZG1WZElidGtMb3ctRks2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3533</Words>
  <Characters>19436</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Felipe Leal Rivera</dc:creator>
  <cp:lastModifiedBy>Annia Rodríguez-San Pedro</cp:lastModifiedBy>
  <cp:revision>4</cp:revision>
  <dcterms:created xsi:type="dcterms:W3CDTF">2024-03-08T18:40:00Z</dcterms:created>
  <dcterms:modified xsi:type="dcterms:W3CDTF">2024-03-11T13:11:00Z</dcterms:modified>
</cp:coreProperties>
</file>