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FE6BD5" w14:textId="77777777" w:rsidR="00D37E40" w:rsidRPr="00EB77B9" w:rsidRDefault="00A26E26" w:rsidP="00EB77B9">
      <w:pPr>
        <w:jc w:val="center"/>
        <w:rPr>
          <w:rFonts w:ascii="Garamond" w:hAnsi="Garamond"/>
          <w:b/>
          <w:sz w:val="24"/>
          <w:szCs w:val="24"/>
        </w:rPr>
      </w:pPr>
      <w:r w:rsidRPr="00EB77B9">
        <w:rPr>
          <w:rFonts w:ascii="Garamond" w:hAnsi="Garamond"/>
          <w:b/>
          <w:sz w:val="24"/>
          <w:szCs w:val="24"/>
        </w:rPr>
        <w:t>MEMORANDO DE ENTENDIMIENTO</w:t>
      </w:r>
    </w:p>
    <w:p w14:paraId="207B8DD1" w14:textId="77777777" w:rsidR="00A26E26" w:rsidRPr="00EB77B9" w:rsidRDefault="00A26E26" w:rsidP="00EB77B9">
      <w:pPr>
        <w:jc w:val="center"/>
        <w:rPr>
          <w:rFonts w:ascii="Garamond" w:hAnsi="Garamond"/>
          <w:b/>
          <w:sz w:val="24"/>
          <w:szCs w:val="24"/>
        </w:rPr>
      </w:pPr>
      <w:r w:rsidRPr="00EB77B9">
        <w:rPr>
          <w:rFonts w:ascii="Garamond" w:hAnsi="Garamond"/>
          <w:b/>
          <w:sz w:val="24"/>
          <w:szCs w:val="24"/>
        </w:rPr>
        <w:t>PARA LA REALIZACIÓN DE PASANTÍAS DE PROFESORES EXTRANJEROS</w:t>
      </w:r>
    </w:p>
    <w:p w14:paraId="3EFC50AF" w14:textId="77777777" w:rsidR="00A26E26" w:rsidRPr="00EB77B9" w:rsidRDefault="00A26E26" w:rsidP="00EB77B9">
      <w:pPr>
        <w:jc w:val="center"/>
        <w:rPr>
          <w:rFonts w:ascii="Garamond" w:hAnsi="Garamond"/>
          <w:b/>
          <w:sz w:val="24"/>
          <w:szCs w:val="24"/>
        </w:rPr>
      </w:pPr>
      <w:r w:rsidRPr="00EB77B9">
        <w:rPr>
          <w:rFonts w:ascii="Garamond" w:hAnsi="Garamond"/>
          <w:b/>
          <w:sz w:val="24"/>
          <w:szCs w:val="24"/>
        </w:rPr>
        <w:t>EN LA</w:t>
      </w:r>
    </w:p>
    <w:p w14:paraId="70B02788" w14:textId="77777777" w:rsidR="00A26E26" w:rsidRPr="00EB77B9" w:rsidRDefault="00A26E26" w:rsidP="00EB77B9">
      <w:pPr>
        <w:jc w:val="center"/>
        <w:rPr>
          <w:rFonts w:ascii="Garamond" w:hAnsi="Garamond"/>
          <w:b/>
          <w:sz w:val="24"/>
          <w:szCs w:val="24"/>
        </w:rPr>
      </w:pPr>
      <w:r w:rsidRPr="00EB77B9">
        <w:rPr>
          <w:rFonts w:ascii="Garamond" w:hAnsi="Garamond"/>
          <w:b/>
          <w:sz w:val="24"/>
          <w:szCs w:val="24"/>
        </w:rPr>
        <w:t>UNIVERSIDAD SANTO TOMÁS</w:t>
      </w:r>
    </w:p>
    <w:p w14:paraId="30E98411" w14:textId="77777777" w:rsidR="00A26E26" w:rsidRPr="00EB77B9" w:rsidRDefault="00A26E26" w:rsidP="00EB77B9">
      <w:pPr>
        <w:jc w:val="center"/>
        <w:rPr>
          <w:rFonts w:ascii="Garamond" w:hAnsi="Garamond"/>
          <w:b/>
          <w:sz w:val="24"/>
          <w:szCs w:val="24"/>
        </w:rPr>
      </w:pPr>
      <w:r w:rsidRPr="00EB77B9">
        <w:rPr>
          <w:rFonts w:ascii="Garamond" w:hAnsi="Garamond"/>
          <w:b/>
          <w:sz w:val="24"/>
          <w:szCs w:val="24"/>
        </w:rPr>
        <w:t>CHILE</w:t>
      </w:r>
    </w:p>
    <w:p w14:paraId="097C5D2A" w14:textId="77777777" w:rsidR="00A26E26" w:rsidRPr="00EB77B9" w:rsidRDefault="00A26E26" w:rsidP="00EB77B9">
      <w:pPr>
        <w:jc w:val="both"/>
        <w:rPr>
          <w:rFonts w:ascii="Garamond" w:hAnsi="Garamond"/>
          <w:sz w:val="24"/>
          <w:szCs w:val="24"/>
        </w:rPr>
      </w:pPr>
      <w:r w:rsidRPr="00EB77B9">
        <w:rPr>
          <w:rFonts w:ascii="Garamond" w:hAnsi="Garamond"/>
          <w:sz w:val="24"/>
          <w:szCs w:val="24"/>
        </w:rPr>
        <w:t>En Santiago</w:t>
      </w:r>
      <w:r w:rsidR="00635CD2">
        <w:rPr>
          <w:rFonts w:ascii="Garamond" w:hAnsi="Garamond"/>
          <w:sz w:val="24"/>
          <w:szCs w:val="24"/>
        </w:rPr>
        <w:t xml:space="preserve"> de Chile</w:t>
      </w:r>
      <w:r w:rsidRPr="00EB77B9">
        <w:rPr>
          <w:rFonts w:ascii="Garamond" w:hAnsi="Garamond"/>
          <w:sz w:val="24"/>
          <w:szCs w:val="24"/>
        </w:rPr>
        <w:t xml:space="preserve">, a ____________________ (fecha), entre la </w:t>
      </w:r>
      <w:r w:rsidRPr="002B4BBE">
        <w:rPr>
          <w:rFonts w:ascii="Garamond" w:hAnsi="Garamond"/>
          <w:b/>
          <w:sz w:val="24"/>
          <w:szCs w:val="24"/>
        </w:rPr>
        <w:t>Universidad Santo Tomás</w:t>
      </w:r>
      <w:r w:rsidRPr="00EB77B9">
        <w:rPr>
          <w:rFonts w:ascii="Garamond" w:hAnsi="Garamond"/>
          <w:sz w:val="24"/>
          <w:szCs w:val="24"/>
        </w:rPr>
        <w:t>, R</w:t>
      </w:r>
      <w:r w:rsidR="00BE7AC3">
        <w:rPr>
          <w:rFonts w:ascii="Garamond" w:hAnsi="Garamond"/>
          <w:sz w:val="24"/>
          <w:szCs w:val="24"/>
        </w:rPr>
        <w:t xml:space="preserve">ol Único </w:t>
      </w:r>
      <w:r w:rsidRPr="00EB77B9">
        <w:rPr>
          <w:rFonts w:ascii="Garamond" w:hAnsi="Garamond"/>
          <w:sz w:val="24"/>
          <w:szCs w:val="24"/>
        </w:rPr>
        <w:t>T</w:t>
      </w:r>
      <w:r w:rsidR="00BE7AC3">
        <w:rPr>
          <w:rFonts w:ascii="Garamond" w:hAnsi="Garamond"/>
          <w:sz w:val="24"/>
          <w:szCs w:val="24"/>
        </w:rPr>
        <w:t>ributario</w:t>
      </w:r>
      <w:r w:rsidRPr="00EB77B9">
        <w:rPr>
          <w:rFonts w:ascii="Garamond" w:hAnsi="Garamond"/>
          <w:sz w:val="24"/>
          <w:szCs w:val="24"/>
        </w:rPr>
        <w:t xml:space="preserve"> N° 71.551.500-8, representada por su </w:t>
      </w:r>
      <w:r w:rsidR="00C72FDE">
        <w:rPr>
          <w:rFonts w:ascii="Garamond" w:hAnsi="Garamond"/>
          <w:sz w:val="24"/>
          <w:szCs w:val="24"/>
        </w:rPr>
        <w:t>____________________ (cargo)</w:t>
      </w:r>
      <w:r w:rsidRPr="00EB77B9">
        <w:rPr>
          <w:rFonts w:ascii="Garamond" w:hAnsi="Garamond"/>
          <w:sz w:val="24"/>
          <w:szCs w:val="24"/>
        </w:rPr>
        <w:t>, don</w:t>
      </w:r>
      <w:r w:rsidR="00C72FDE">
        <w:rPr>
          <w:rFonts w:ascii="Garamond" w:hAnsi="Garamond"/>
          <w:sz w:val="24"/>
          <w:szCs w:val="24"/>
        </w:rPr>
        <w:t>(a)</w:t>
      </w:r>
      <w:r w:rsidRPr="00EB77B9">
        <w:rPr>
          <w:rFonts w:ascii="Garamond" w:hAnsi="Garamond"/>
          <w:sz w:val="24"/>
          <w:szCs w:val="24"/>
        </w:rPr>
        <w:t xml:space="preserve"> </w:t>
      </w:r>
      <w:r w:rsidR="00C72FDE">
        <w:rPr>
          <w:rFonts w:ascii="Garamond" w:hAnsi="Garamond"/>
          <w:sz w:val="24"/>
          <w:szCs w:val="24"/>
        </w:rPr>
        <w:t>____________________</w:t>
      </w:r>
      <w:r w:rsidRPr="00EB77B9">
        <w:rPr>
          <w:rFonts w:ascii="Garamond" w:hAnsi="Garamond"/>
          <w:sz w:val="24"/>
          <w:szCs w:val="24"/>
        </w:rPr>
        <w:t xml:space="preserve">, cédula nacional de identidad N° </w:t>
      </w:r>
      <w:r w:rsidR="00C72FDE">
        <w:rPr>
          <w:rFonts w:ascii="Garamond" w:hAnsi="Garamond"/>
          <w:sz w:val="24"/>
          <w:szCs w:val="24"/>
        </w:rPr>
        <w:t>____________________</w:t>
      </w:r>
      <w:r w:rsidRPr="00EB77B9">
        <w:rPr>
          <w:rFonts w:ascii="Garamond" w:hAnsi="Garamond"/>
          <w:sz w:val="24"/>
          <w:szCs w:val="24"/>
        </w:rPr>
        <w:t xml:space="preserve"> y por su </w:t>
      </w:r>
      <w:r w:rsidR="00C72FDE">
        <w:rPr>
          <w:rFonts w:ascii="Garamond" w:hAnsi="Garamond"/>
          <w:sz w:val="24"/>
          <w:szCs w:val="24"/>
        </w:rPr>
        <w:t>____________________ (cargo)</w:t>
      </w:r>
      <w:r w:rsidRPr="00EB77B9">
        <w:rPr>
          <w:rFonts w:ascii="Garamond" w:hAnsi="Garamond"/>
          <w:sz w:val="24"/>
          <w:szCs w:val="24"/>
        </w:rPr>
        <w:t xml:space="preserve">, </w:t>
      </w:r>
      <w:r w:rsidR="00C72FDE">
        <w:rPr>
          <w:rFonts w:ascii="Garamond" w:hAnsi="Garamond"/>
          <w:sz w:val="24"/>
          <w:szCs w:val="24"/>
        </w:rPr>
        <w:t>don(a)</w:t>
      </w:r>
      <w:r w:rsidRPr="00EB77B9">
        <w:rPr>
          <w:rFonts w:ascii="Garamond" w:hAnsi="Garamond"/>
          <w:sz w:val="24"/>
          <w:szCs w:val="24"/>
        </w:rPr>
        <w:t xml:space="preserve"> </w:t>
      </w:r>
      <w:r w:rsidR="00C72FDE">
        <w:rPr>
          <w:rFonts w:ascii="Garamond" w:hAnsi="Garamond"/>
          <w:sz w:val="24"/>
          <w:szCs w:val="24"/>
        </w:rPr>
        <w:t>____________________</w:t>
      </w:r>
      <w:r w:rsidRPr="00EB77B9">
        <w:rPr>
          <w:rFonts w:ascii="Garamond" w:hAnsi="Garamond"/>
          <w:sz w:val="24"/>
          <w:szCs w:val="24"/>
        </w:rPr>
        <w:t xml:space="preserve">, cédula nacional de identidad N° </w:t>
      </w:r>
      <w:r w:rsidR="00C72FDE">
        <w:rPr>
          <w:rFonts w:ascii="Garamond" w:hAnsi="Garamond"/>
          <w:sz w:val="24"/>
          <w:szCs w:val="24"/>
        </w:rPr>
        <w:t>____________________</w:t>
      </w:r>
      <w:r w:rsidRPr="00EB77B9">
        <w:rPr>
          <w:rFonts w:ascii="Garamond" w:hAnsi="Garamond"/>
          <w:sz w:val="24"/>
          <w:szCs w:val="24"/>
        </w:rPr>
        <w:t>, todos domiciliados en</w:t>
      </w:r>
      <w:r w:rsidR="00BE7AC3">
        <w:rPr>
          <w:rFonts w:ascii="Garamond" w:hAnsi="Garamond"/>
          <w:sz w:val="24"/>
          <w:szCs w:val="24"/>
        </w:rPr>
        <w:t xml:space="preserve"> </w:t>
      </w:r>
      <w:r w:rsidR="00C72FDE">
        <w:rPr>
          <w:rFonts w:ascii="Garamond" w:hAnsi="Garamond"/>
          <w:sz w:val="24"/>
          <w:szCs w:val="24"/>
        </w:rPr>
        <w:t>____________________</w:t>
      </w:r>
      <w:r w:rsidRPr="00EB77B9">
        <w:rPr>
          <w:rFonts w:ascii="Garamond" w:hAnsi="Garamond"/>
          <w:sz w:val="24"/>
          <w:szCs w:val="24"/>
        </w:rPr>
        <w:t xml:space="preserve">, </w:t>
      </w:r>
      <w:r w:rsidR="00C72FDE">
        <w:rPr>
          <w:rFonts w:ascii="Garamond" w:hAnsi="Garamond"/>
          <w:sz w:val="24"/>
          <w:szCs w:val="24"/>
        </w:rPr>
        <w:t>___________________ (ciudad)</w:t>
      </w:r>
      <w:r w:rsidRPr="00EB77B9">
        <w:rPr>
          <w:rFonts w:ascii="Garamond" w:hAnsi="Garamond"/>
          <w:sz w:val="24"/>
          <w:szCs w:val="24"/>
        </w:rPr>
        <w:t xml:space="preserve">, en adelante </w:t>
      </w:r>
      <w:r w:rsidRPr="00A44C7C">
        <w:rPr>
          <w:rFonts w:ascii="Garamond" w:hAnsi="Garamond"/>
          <w:b/>
          <w:sz w:val="24"/>
          <w:szCs w:val="24"/>
        </w:rPr>
        <w:t>“la UST”</w:t>
      </w:r>
      <w:r w:rsidRPr="00EB77B9">
        <w:rPr>
          <w:rFonts w:ascii="Garamond" w:hAnsi="Garamond"/>
          <w:sz w:val="24"/>
          <w:szCs w:val="24"/>
        </w:rPr>
        <w:t xml:space="preserve">, por una parte, y por la otra don(a) </w:t>
      </w:r>
      <w:r w:rsidRPr="002B4BBE">
        <w:rPr>
          <w:rFonts w:ascii="Garamond" w:hAnsi="Garamond"/>
          <w:b/>
          <w:sz w:val="24"/>
          <w:szCs w:val="24"/>
        </w:rPr>
        <w:t>____________________</w:t>
      </w:r>
      <w:r w:rsidRPr="00EB77B9">
        <w:rPr>
          <w:rFonts w:ascii="Garamond" w:hAnsi="Garamond"/>
          <w:sz w:val="24"/>
          <w:szCs w:val="24"/>
        </w:rPr>
        <w:t xml:space="preserve"> (nombre del profesor), ____________________ (nacionalidad), pasaporte N° ____________________, con domicilio en ____________________, en adelante</w:t>
      </w:r>
      <w:r w:rsidR="00EB77B9">
        <w:rPr>
          <w:rFonts w:ascii="Garamond" w:hAnsi="Garamond"/>
          <w:sz w:val="24"/>
          <w:szCs w:val="24"/>
        </w:rPr>
        <w:t xml:space="preserve"> </w:t>
      </w:r>
      <w:r w:rsidRPr="00EB77B9">
        <w:rPr>
          <w:rFonts w:ascii="Garamond" w:hAnsi="Garamond"/>
          <w:sz w:val="24"/>
          <w:szCs w:val="24"/>
        </w:rPr>
        <w:t xml:space="preserve">el </w:t>
      </w:r>
      <w:r w:rsidR="00EB77B9" w:rsidRPr="00A44C7C">
        <w:rPr>
          <w:rFonts w:ascii="Garamond" w:hAnsi="Garamond"/>
          <w:b/>
          <w:sz w:val="24"/>
          <w:szCs w:val="24"/>
        </w:rPr>
        <w:t>“</w:t>
      </w:r>
      <w:r w:rsidRPr="00A44C7C">
        <w:rPr>
          <w:rFonts w:ascii="Garamond" w:hAnsi="Garamond"/>
          <w:b/>
          <w:sz w:val="24"/>
          <w:szCs w:val="24"/>
        </w:rPr>
        <w:t>Profesor Visitante”</w:t>
      </w:r>
      <w:r w:rsidRPr="00EB77B9">
        <w:rPr>
          <w:rFonts w:ascii="Garamond" w:hAnsi="Garamond"/>
          <w:sz w:val="24"/>
          <w:szCs w:val="24"/>
        </w:rPr>
        <w:t>, se ha convenido el siguiente memorando de entendimiento:</w:t>
      </w:r>
    </w:p>
    <w:p w14:paraId="030ED7B3" w14:textId="77777777" w:rsidR="00A26E26" w:rsidRPr="00EB77B9" w:rsidRDefault="00A26E26" w:rsidP="00EB77B9">
      <w:pPr>
        <w:jc w:val="both"/>
        <w:rPr>
          <w:rFonts w:ascii="Garamond" w:hAnsi="Garamond"/>
          <w:sz w:val="24"/>
          <w:szCs w:val="24"/>
        </w:rPr>
      </w:pPr>
      <w:r w:rsidRPr="002B4BBE">
        <w:rPr>
          <w:rFonts w:ascii="Garamond" w:hAnsi="Garamond"/>
          <w:b/>
          <w:sz w:val="24"/>
          <w:szCs w:val="24"/>
        </w:rPr>
        <w:t>PRIMERO:</w:t>
      </w:r>
      <w:r w:rsidRPr="00EB77B9">
        <w:rPr>
          <w:rFonts w:ascii="Garamond" w:hAnsi="Garamond"/>
          <w:sz w:val="24"/>
          <w:szCs w:val="24"/>
        </w:rPr>
        <w:t xml:space="preserve"> En su afán de promover el intercambio de conocimiento y el desarrollo de proyectos de investigación a nivel internacional, es intención de la UST recibir desde las instituciones extranjeras con las que ha suscrito convenios de intercambio, profesores visitantes </w:t>
      </w:r>
      <w:r w:rsidR="00EB77B9" w:rsidRPr="00EB77B9">
        <w:rPr>
          <w:rFonts w:ascii="Garamond" w:hAnsi="Garamond"/>
          <w:sz w:val="24"/>
          <w:szCs w:val="24"/>
        </w:rPr>
        <w:t>que contribuyan con sus conocimientos a la comunidad académica de la UST.</w:t>
      </w:r>
    </w:p>
    <w:p w14:paraId="6B758D6C" w14:textId="77777777" w:rsidR="00EB77B9" w:rsidRDefault="00EB77B9" w:rsidP="00EB77B9">
      <w:pPr>
        <w:jc w:val="both"/>
        <w:rPr>
          <w:rFonts w:ascii="Garamond" w:hAnsi="Garamond"/>
          <w:sz w:val="24"/>
          <w:szCs w:val="24"/>
        </w:rPr>
      </w:pPr>
      <w:r w:rsidRPr="002B4BBE">
        <w:rPr>
          <w:rFonts w:ascii="Garamond" w:hAnsi="Garamond"/>
          <w:b/>
          <w:sz w:val="24"/>
          <w:szCs w:val="24"/>
        </w:rPr>
        <w:t>SEGUNDO:</w:t>
      </w:r>
      <w:r w:rsidRPr="00EB77B9">
        <w:rPr>
          <w:rFonts w:ascii="Garamond" w:hAnsi="Garamond"/>
          <w:sz w:val="24"/>
          <w:szCs w:val="24"/>
        </w:rPr>
        <w:t xml:space="preserve"> </w:t>
      </w:r>
      <w:r>
        <w:rPr>
          <w:rFonts w:ascii="Garamond" w:hAnsi="Garamond"/>
          <w:sz w:val="24"/>
          <w:szCs w:val="24"/>
        </w:rPr>
        <w:t>Es la intención del Profesor Visitante realizar una pasantía en la UST, en donde contribuirá con su experiencia académica, pudiendo dictar cátedras o seminarios, desarrollar labores de investigación o dirigir tesis, según acuerden las partes.</w:t>
      </w:r>
    </w:p>
    <w:p w14:paraId="17BF4633" w14:textId="77777777" w:rsidR="00EB77B9" w:rsidRPr="00F07196" w:rsidRDefault="00EB77B9" w:rsidP="00EB77B9">
      <w:pPr>
        <w:jc w:val="both"/>
        <w:rPr>
          <w:rFonts w:ascii="Garamond" w:hAnsi="Garamond"/>
          <w:color w:val="FF0000"/>
          <w:sz w:val="24"/>
          <w:szCs w:val="24"/>
        </w:rPr>
      </w:pPr>
      <w:r w:rsidRPr="002B4BBE">
        <w:rPr>
          <w:rFonts w:ascii="Garamond" w:hAnsi="Garamond"/>
          <w:b/>
          <w:sz w:val="24"/>
          <w:szCs w:val="24"/>
        </w:rPr>
        <w:t>TERCERO:</w:t>
      </w:r>
      <w:r>
        <w:rPr>
          <w:rFonts w:ascii="Garamond" w:hAnsi="Garamond"/>
          <w:sz w:val="24"/>
          <w:szCs w:val="24"/>
        </w:rPr>
        <w:t xml:space="preserve"> La pasantía sólo podrá concretarse si la Universidad a la cual está afiliado académicamente el Profesor Visitante cuenta con un convenio de i</w:t>
      </w:r>
      <w:r w:rsidR="00F07196">
        <w:rPr>
          <w:rFonts w:ascii="Garamond" w:hAnsi="Garamond"/>
          <w:sz w:val="24"/>
          <w:szCs w:val="24"/>
        </w:rPr>
        <w:t xml:space="preserve">ntercambio académico con la UST </w:t>
      </w:r>
      <w:r w:rsidR="00F07196" w:rsidRPr="00C72FDE">
        <w:rPr>
          <w:rFonts w:ascii="Garamond" w:hAnsi="Garamond"/>
          <w:sz w:val="24"/>
          <w:szCs w:val="24"/>
        </w:rPr>
        <w:t xml:space="preserve">o la firma de dicho convenio está en proceso de concretarse, para lo cual el profesor deberá contar con una carta de solicitud de pasantía de su </w:t>
      </w:r>
      <w:r w:rsidR="00C72FDE">
        <w:rPr>
          <w:rFonts w:ascii="Garamond" w:hAnsi="Garamond"/>
          <w:sz w:val="24"/>
          <w:szCs w:val="24"/>
        </w:rPr>
        <w:t>U</w:t>
      </w:r>
      <w:r w:rsidR="00F07196" w:rsidRPr="00C72FDE">
        <w:rPr>
          <w:rFonts w:ascii="Garamond" w:hAnsi="Garamond"/>
          <w:sz w:val="24"/>
          <w:szCs w:val="24"/>
        </w:rPr>
        <w:t>niversidad a la UST.</w:t>
      </w:r>
    </w:p>
    <w:p w14:paraId="1FF4D48B" w14:textId="77777777" w:rsidR="00EB77B9" w:rsidRDefault="0023310A" w:rsidP="00EB77B9">
      <w:pPr>
        <w:jc w:val="both"/>
        <w:rPr>
          <w:rFonts w:ascii="Garamond" w:hAnsi="Garamond"/>
          <w:sz w:val="24"/>
          <w:szCs w:val="24"/>
        </w:rPr>
      </w:pPr>
      <w:r w:rsidRPr="002B4BBE">
        <w:rPr>
          <w:rFonts w:ascii="Garamond" w:hAnsi="Garamond"/>
          <w:b/>
          <w:sz w:val="24"/>
          <w:szCs w:val="24"/>
        </w:rPr>
        <w:t>CUARTO:</w:t>
      </w:r>
      <w:r>
        <w:rPr>
          <w:rFonts w:ascii="Garamond" w:hAnsi="Garamond"/>
          <w:sz w:val="24"/>
          <w:szCs w:val="24"/>
        </w:rPr>
        <w:t xml:space="preserve"> Junto con la manifestación de la intención de realizar una pasantía a través de la suscripción del presente documento, el Profesor Visitante deberá presentar un Plan de Trabajo</w:t>
      </w:r>
      <w:r w:rsidR="00A1787F">
        <w:rPr>
          <w:rFonts w:ascii="Garamond" w:hAnsi="Garamond"/>
          <w:sz w:val="24"/>
          <w:szCs w:val="24"/>
        </w:rPr>
        <w:t xml:space="preserve"> a la unidad académica respectiva,</w:t>
      </w:r>
      <w:r>
        <w:rPr>
          <w:rFonts w:ascii="Garamond" w:hAnsi="Garamond"/>
          <w:sz w:val="24"/>
          <w:szCs w:val="24"/>
        </w:rPr>
        <w:t xml:space="preserve"> que detalle las actividades que desarrollará durante su estadía en la UST, incluyendo en ella los objetivos y resultados esperados de la misma. En el desarrollo de tal Plan de Trabajo colaborará la Unidad Académica o Centro de Investigación pertinente de la UST</w:t>
      </w:r>
      <w:r w:rsidR="00BE7AC3">
        <w:rPr>
          <w:rFonts w:ascii="Garamond" w:hAnsi="Garamond"/>
          <w:sz w:val="24"/>
          <w:szCs w:val="24"/>
        </w:rPr>
        <w:t>,</w:t>
      </w:r>
      <w:r>
        <w:rPr>
          <w:rFonts w:ascii="Garamond" w:hAnsi="Garamond"/>
          <w:sz w:val="24"/>
          <w:szCs w:val="24"/>
        </w:rPr>
        <w:t xml:space="preserve"> si fuere necesario.</w:t>
      </w:r>
    </w:p>
    <w:p w14:paraId="0E8A8CF3" w14:textId="6A38A80A" w:rsidR="0023310A" w:rsidRDefault="0023310A" w:rsidP="00EB77B9">
      <w:pPr>
        <w:jc w:val="both"/>
        <w:rPr>
          <w:rFonts w:ascii="Garamond" w:hAnsi="Garamond"/>
          <w:sz w:val="24"/>
          <w:szCs w:val="24"/>
        </w:rPr>
      </w:pPr>
      <w:r w:rsidRPr="002B4BBE">
        <w:rPr>
          <w:rFonts w:ascii="Garamond" w:hAnsi="Garamond"/>
          <w:b/>
          <w:sz w:val="24"/>
          <w:szCs w:val="24"/>
        </w:rPr>
        <w:t>QUINTO:</w:t>
      </w:r>
      <w:r>
        <w:rPr>
          <w:rFonts w:ascii="Garamond" w:hAnsi="Garamond"/>
          <w:sz w:val="24"/>
          <w:szCs w:val="24"/>
        </w:rPr>
        <w:t xml:space="preserve"> Teniendo a la vista los documentos señalados en la cláusula anterior,</w:t>
      </w:r>
      <w:r w:rsidR="00A1787F">
        <w:rPr>
          <w:rFonts w:ascii="Garamond" w:hAnsi="Garamond"/>
          <w:sz w:val="24"/>
          <w:szCs w:val="24"/>
        </w:rPr>
        <w:t xml:space="preserve"> la Dirección de </w:t>
      </w:r>
      <w:r w:rsidR="007D376D">
        <w:rPr>
          <w:rFonts w:ascii="Garamond" w:hAnsi="Garamond"/>
          <w:sz w:val="24"/>
          <w:szCs w:val="24"/>
        </w:rPr>
        <w:t>Relaciones</w:t>
      </w:r>
      <w:r w:rsidR="00A1787F">
        <w:rPr>
          <w:rFonts w:ascii="Garamond" w:hAnsi="Garamond"/>
          <w:sz w:val="24"/>
          <w:szCs w:val="24"/>
        </w:rPr>
        <w:t xml:space="preserve"> internacionales de la UST junto con la Vicerrectoría Académica</w:t>
      </w:r>
      <w:r w:rsidR="00F63AEA">
        <w:rPr>
          <w:rFonts w:ascii="Garamond" w:hAnsi="Garamond"/>
          <w:sz w:val="24"/>
          <w:szCs w:val="24"/>
        </w:rPr>
        <w:t>,</w:t>
      </w:r>
      <w:r w:rsidR="00A1787F">
        <w:rPr>
          <w:rFonts w:ascii="Garamond" w:hAnsi="Garamond"/>
          <w:sz w:val="24"/>
          <w:szCs w:val="24"/>
        </w:rPr>
        <w:t xml:space="preserve"> de Investigación y Postgrado o el</w:t>
      </w:r>
      <w:r w:rsidR="00D86760">
        <w:rPr>
          <w:rFonts w:ascii="Garamond" w:hAnsi="Garamond"/>
          <w:sz w:val="24"/>
          <w:szCs w:val="24"/>
        </w:rPr>
        <w:t xml:space="preserve">/la </w:t>
      </w:r>
      <w:r w:rsidR="00A1787F">
        <w:rPr>
          <w:rFonts w:ascii="Garamond" w:hAnsi="Garamond"/>
          <w:sz w:val="24"/>
          <w:szCs w:val="24"/>
        </w:rPr>
        <w:t>Decano</w:t>
      </w:r>
      <w:r w:rsidR="001514D8">
        <w:rPr>
          <w:rFonts w:ascii="Garamond" w:hAnsi="Garamond"/>
          <w:sz w:val="24"/>
          <w:szCs w:val="24"/>
        </w:rPr>
        <w:t>/a</w:t>
      </w:r>
      <w:r w:rsidR="00A1787F">
        <w:rPr>
          <w:rFonts w:ascii="Garamond" w:hAnsi="Garamond"/>
          <w:sz w:val="24"/>
          <w:szCs w:val="24"/>
        </w:rPr>
        <w:t xml:space="preserve"> respectivo</w:t>
      </w:r>
      <w:r>
        <w:rPr>
          <w:rFonts w:ascii="Garamond" w:hAnsi="Garamond"/>
          <w:sz w:val="24"/>
          <w:szCs w:val="24"/>
        </w:rPr>
        <w:t>, aprobarán o rechazarán la pasantía. En el caso de ser aprobada, se establecerán las condiciones finales de la misma, incluyendo la fecha y lugar de realización, régimen de contratación y remuneración si correspondiere, autoridad de la cual dependerá el Profesor Visitante durante la estadía, informes que resultaren pertinentes de realizar, entre otras.</w:t>
      </w:r>
    </w:p>
    <w:p w14:paraId="744DFF72" w14:textId="2B03F41D" w:rsidR="0023310A" w:rsidRDefault="0023310A" w:rsidP="00EB77B9">
      <w:pPr>
        <w:jc w:val="both"/>
        <w:rPr>
          <w:rFonts w:ascii="Garamond" w:hAnsi="Garamond"/>
          <w:sz w:val="24"/>
          <w:szCs w:val="24"/>
        </w:rPr>
      </w:pPr>
      <w:r w:rsidRPr="00481774">
        <w:rPr>
          <w:rFonts w:ascii="Garamond" w:hAnsi="Garamond"/>
          <w:b/>
          <w:sz w:val="24"/>
          <w:szCs w:val="24"/>
        </w:rPr>
        <w:t>SEXTO:</w:t>
      </w:r>
      <w:r w:rsidRPr="00481774">
        <w:rPr>
          <w:rFonts w:ascii="Garamond" w:hAnsi="Garamond"/>
          <w:sz w:val="24"/>
          <w:szCs w:val="24"/>
        </w:rPr>
        <w:t xml:space="preserve"> Aprobada la pasantía, la UST</w:t>
      </w:r>
      <w:r w:rsidR="00021A89" w:rsidRPr="00481774">
        <w:rPr>
          <w:rFonts w:ascii="Garamond" w:hAnsi="Garamond"/>
          <w:sz w:val="24"/>
          <w:szCs w:val="24"/>
        </w:rPr>
        <w:t xml:space="preserve">, a través de su Dirección de </w:t>
      </w:r>
      <w:r w:rsidR="000A3D08" w:rsidRPr="00481774">
        <w:rPr>
          <w:rFonts w:ascii="Garamond" w:hAnsi="Garamond"/>
          <w:sz w:val="24"/>
          <w:szCs w:val="24"/>
        </w:rPr>
        <w:t>Relaciones</w:t>
      </w:r>
      <w:r w:rsidR="00021A89" w:rsidRPr="00481774">
        <w:rPr>
          <w:rFonts w:ascii="Garamond" w:hAnsi="Garamond"/>
          <w:sz w:val="24"/>
          <w:szCs w:val="24"/>
        </w:rPr>
        <w:t xml:space="preserve"> Internacionales,</w:t>
      </w:r>
      <w:r w:rsidR="00D14AF4" w:rsidRPr="00481774">
        <w:rPr>
          <w:rFonts w:ascii="Garamond" w:hAnsi="Garamond"/>
          <w:sz w:val="24"/>
          <w:szCs w:val="24"/>
        </w:rPr>
        <w:t xml:space="preserve"> enviará al Profesor Visitante un Carta de Invitación oficial con las condiciones propuestas por la UST, la cual le permitirá obtener una visa si correspondiere. En ningún caso un Profesor Visitante podrá permanecer con visa de turista durante la pasantía si ésta se extendiere por más de 90 días</w:t>
      </w:r>
      <w:r w:rsidR="00481774" w:rsidRPr="00481774">
        <w:rPr>
          <w:rFonts w:ascii="Garamond" w:hAnsi="Garamond"/>
          <w:sz w:val="24"/>
          <w:szCs w:val="24"/>
        </w:rPr>
        <w:t xml:space="preserve">. </w:t>
      </w:r>
      <w:r w:rsidR="00D14AF4" w:rsidRPr="00481774">
        <w:rPr>
          <w:rFonts w:ascii="Garamond" w:hAnsi="Garamond"/>
          <w:sz w:val="24"/>
          <w:szCs w:val="24"/>
        </w:rPr>
        <w:t xml:space="preserve"> </w:t>
      </w:r>
    </w:p>
    <w:p w14:paraId="6F4DA8F4" w14:textId="77777777" w:rsidR="00D14AF4" w:rsidRDefault="00D14AF4" w:rsidP="00EB77B9">
      <w:pPr>
        <w:jc w:val="both"/>
        <w:rPr>
          <w:rFonts w:ascii="Garamond" w:hAnsi="Garamond"/>
          <w:sz w:val="24"/>
          <w:szCs w:val="24"/>
        </w:rPr>
      </w:pPr>
      <w:r w:rsidRPr="002B4BBE">
        <w:rPr>
          <w:rFonts w:ascii="Garamond" w:hAnsi="Garamond"/>
          <w:b/>
          <w:sz w:val="24"/>
          <w:szCs w:val="24"/>
        </w:rPr>
        <w:t>SÉPTIMO:</w:t>
      </w:r>
      <w:r>
        <w:rPr>
          <w:rFonts w:ascii="Garamond" w:hAnsi="Garamond"/>
          <w:sz w:val="24"/>
          <w:szCs w:val="24"/>
        </w:rPr>
        <w:t xml:space="preserve"> La aprobación de una pasantía no implicará necesariamente el desembolso de recursos por parte de la UST para financiar la pasantía. Así, la única obligación irrenunciable que adquiere la UST es generar las condiciones académicas mínimas para que el Profesor Visitante lleve a cabo satisfactoriamente las labores comprometidas en la pasantía; condiciones que pod</w:t>
      </w:r>
      <w:r w:rsidR="002B4BBE">
        <w:rPr>
          <w:rFonts w:ascii="Garamond" w:hAnsi="Garamond"/>
          <w:sz w:val="24"/>
          <w:szCs w:val="24"/>
        </w:rPr>
        <w:t>rán incluir, entre otras, insumos académicos, como el acceso a bibliotecas y laboratorios o soporte administrativo para la coordinación de labores académicas que viniere a desarrollar.</w:t>
      </w:r>
    </w:p>
    <w:p w14:paraId="11579241" w14:textId="4C832B18" w:rsidR="002B4BBE" w:rsidRDefault="002B4BBE" w:rsidP="00EB77B9">
      <w:pPr>
        <w:jc w:val="both"/>
        <w:rPr>
          <w:rFonts w:ascii="Garamond" w:hAnsi="Garamond"/>
          <w:sz w:val="24"/>
          <w:szCs w:val="24"/>
        </w:rPr>
      </w:pPr>
      <w:r>
        <w:rPr>
          <w:rFonts w:ascii="Garamond" w:hAnsi="Garamond"/>
          <w:sz w:val="24"/>
          <w:szCs w:val="24"/>
        </w:rPr>
        <w:t xml:space="preserve">No </w:t>
      </w:r>
      <w:r w:rsidR="00871879">
        <w:rPr>
          <w:rFonts w:ascii="Garamond" w:hAnsi="Garamond"/>
          <w:sz w:val="24"/>
          <w:szCs w:val="24"/>
        </w:rPr>
        <w:t>obstante,</w:t>
      </w:r>
      <w:r>
        <w:rPr>
          <w:rFonts w:ascii="Garamond" w:hAnsi="Garamond"/>
          <w:sz w:val="24"/>
          <w:szCs w:val="24"/>
        </w:rPr>
        <w:t xml:space="preserve"> lo anterior</w:t>
      </w:r>
      <w:r w:rsidR="00871879">
        <w:rPr>
          <w:rFonts w:ascii="Garamond" w:hAnsi="Garamond"/>
          <w:sz w:val="24"/>
          <w:szCs w:val="24"/>
        </w:rPr>
        <w:t>,</w:t>
      </w:r>
      <w:r>
        <w:rPr>
          <w:rFonts w:ascii="Garamond" w:hAnsi="Garamond"/>
          <w:sz w:val="24"/>
          <w:szCs w:val="24"/>
        </w:rPr>
        <w:t xml:space="preserve"> la UST podrá pagar los gastos necesarios para el desarrollo de la pasantía del Profesor Visitante, </w:t>
      </w:r>
      <w:r w:rsidR="00871879">
        <w:rPr>
          <w:rFonts w:ascii="Garamond" w:hAnsi="Garamond"/>
          <w:sz w:val="24"/>
          <w:szCs w:val="24"/>
        </w:rPr>
        <w:t>de acuerdo con el</w:t>
      </w:r>
      <w:r>
        <w:rPr>
          <w:rFonts w:ascii="Garamond" w:hAnsi="Garamond"/>
          <w:sz w:val="24"/>
          <w:szCs w:val="24"/>
        </w:rPr>
        <w:t xml:space="preserve"> Convenio de Intercambio que mantenga con la Universidad de origen.</w:t>
      </w:r>
    </w:p>
    <w:p w14:paraId="67927398" w14:textId="30D446C8" w:rsidR="002B4BBE" w:rsidRDefault="002B4BBE" w:rsidP="00EB77B9">
      <w:pPr>
        <w:jc w:val="both"/>
        <w:rPr>
          <w:rFonts w:ascii="Garamond" w:hAnsi="Garamond"/>
          <w:sz w:val="24"/>
          <w:szCs w:val="24"/>
        </w:rPr>
      </w:pPr>
      <w:r w:rsidRPr="002B4BBE">
        <w:rPr>
          <w:rFonts w:ascii="Garamond" w:hAnsi="Garamond"/>
          <w:b/>
          <w:sz w:val="24"/>
          <w:szCs w:val="24"/>
        </w:rPr>
        <w:t>OCTAVO:</w:t>
      </w:r>
      <w:r>
        <w:rPr>
          <w:rFonts w:ascii="Garamond" w:hAnsi="Garamond"/>
          <w:sz w:val="24"/>
          <w:szCs w:val="24"/>
        </w:rPr>
        <w:t xml:space="preserve"> En caso de que la duración y naturaleza de la pasantía lo amerite, la UST podrá definir una modalidad de contratación del Profesor Visitante, definida por su Vicerrectoría de </w:t>
      </w:r>
      <w:r w:rsidR="00C01A2A">
        <w:rPr>
          <w:rFonts w:ascii="Garamond" w:hAnsi="Garamond"/>
          <w:sz w:val="24"/>
          <w:szCs w:val="24"/>
        </w:rPr>
        <w:t>Personas</w:t>
      </w:r>
      <w:r>
        <w:rPr>
          <w:rFonts w:ascii="Garamond" w:hAnsi="Garamond"/>
          <w:sz w:val="24"/>
          <w:szCs w:val="24"/>
        </w:rPr>
        <w:t>, en cuyo caso se requerirá la tramitación de la visa temporal de trabajo por parte del Profesor Visitante.</w:t>
      </w:r>
    </w:p>
    <w:p w14:paraId="78697FF5" w14:textId="77777777" w:rsidR="002B4BBE" w:rsidRDefault="002B4BBE" w:rsidP="00EB77B9">
      <w:pPr>
        <w:jc w:val="both"/>
        <w:rPr>
          <w:rFonts w:ascii="Garamond" w:hAnsi="Garamond"/>
          <w:sz w:val="24"/>
          <w:szCs w:val="24"/>
        </w:rPr>
      </w:pPr>
      <w:r>
        <w:rPr>
          <w:rFonts w:ascii="Garamond" w:hAnsi="Garamond"/>
          <w:sz w:val="24"/>
          <w:szCs w:val="24"/>
        </w:rPr>
        <w:t xml:space="preserve">En tal caso, las partes </w:t>
      </w:r>
      <w:r w:rsidR="00A1787F">
        <w:rPr>
          <w:rFonts w:ascii="Garamond" w:hAnsi="Garamond"/>
          <w:sz w:val="24"/>
          <w:szCs w:val="24"/>
        </w:rPr>
        <w:t xml:space="preserve">estarán </w:t>
      </w:r>
      <w:r>
        <w:rPr>
          <w:rFonts w:ascii="Garamond" w:hAnsi="Garamond"/>
          <w:sz w:val="24"/>
          <w:szCs w:val="24"/>
        </w:rPr>
        <w:t>obligadas a cumplir con la normativa laboral y tributaria vigente en Chile.</w:t>
      </w:r>
    </w:p>
    <w:p w14:paraId="025ECFDF" w14:textId="77777777" w:rsidR="002B4BBE" w:rsidRDefault="002B4BBE" w:rsidP="00EB77B9">
      <w:pPr>
        <w:jc w:val="both"/>
        <w:rPr>
          <w:rFonts w:ascii="Garamond" w:hAnsi="Garamond"/>
          <w:sz w:val="24"/>
          <w:szCs w:val="24"/>
        </w:rPr>
      </w:pPr>
      <w:r w:rsidRPr="002B4BBE">
        <w:rPr>
          <w:rFonts w:ascii="Garamond" w:hAnsi="Garamond"/>
          <w:b/>
          <w:sz w:val="24"/>
          <w:szCs w:val="24"/>
        </w:rPr>
        <w:t xml:space="preserve">NOVENO: </w:t>
      </w:r>
      <w:r w:rsidR="00A44C7C">
        <w:rPr>
          <w:rFonts w:ascii="Garamond" w:hAnsi="Garamond"/>
          <w:sz w:val="24"/>
          <w:szCs w:val="24"/>
        </w:rPr>
        <w:t>En caso de que las partes convengan en la realización de la pasantía, el Profesor Visitante se obligará, al menos a:</w:t>
      </w:r>
    </w:p>
    <w:p w14:paraId="0A5946DA" w14:textId="77777777" w:rsidR="00A44C7C" w:rsidRDefault="00A44C7C" w:rsidP="00A44C7C">
      <w:pPr>
        <w:pStyle w:val="ListParagraph"/>
        <w:numPr>
          <w:ilvl w:val="0"/>
          <w:numId w:val="1"/>
        </w:numPr>
        <w:jc w:val="both"/>
        <w:rPr>
          <w:rFonts w:ascii="Garamond" w:hAnsi="Garamond"/>
          <w:sz w:val="24"/>
          <w:szCs w:val="24"/>
        </w:rPr>
      </w:pPr>
      <w:r>
        <w:rPr>
          <w:rFonts w:ascii="Garamond" w:hAnsi="Garamond"/>
          <w:sz w:val="24"/>
          <w:szCs w:val="24"/>
        </w:rPr>
        <w:t>Entregar la información solicitada por la UST para concretar la pasantía.</w:t>
      </w:r>
    </w:p>
    <w:p w14:paraId="1DFFCC73" w14:textId="77777777" w:rsidR="00A44C7C" w:rsidRDefault="00A44C7C" w:rsidP="00A44C7C">
      <w:pPr>
        <w:pStyle w:val="ListParagraph"/>
        <w:numPr>
          <w:ilvl w:val="0"/>
          <w:numId w:val="1"/>
        </w:numPr>
        <w:jc w:val="both"/>
        <w:rPr>
          <w:rFonts w:ascii="Garamond" w:hAnsi="Garamond"/>
          <w:sz w:val="24"/>
          <w:szCs w:val="24"/>
        </w:rPr>
      </w:pPr>
      <w:r>
        <w:rPr>
          <w:rFonts w:ascii="Garamond" w:hAnsi="Garamond"/>
          <w:sz w:val="24"/>
          <w:szCs w:val="24"/>
        </w:rPr>
        <w:t>Presentar los informes de actividades que se le requieran.</w:t>
      </w:r>
    </w:p>
    <w:p w14:paraId="79532B89" w14:textId="77777777" w:rsidR="00A44C7C" w:rsidRDefault="00A44C7C" w:rsidP="00A44C7C">
      <w:pPr>
        <w:pStyle w:val="ListParagraph"/>
        <w:numPr>
          <w:ilvl w:val="0"/>
          <w:numId w:val="1"/>
        </w:numPr>
        <w:jc w:val="both"/>
        <w:rPr>
          <w:rFonts w:ascii="Garamond" w:hAnsi="Garamond"/>
          <w:sz w:val="24"/>
          <w:szCs w:val="24"/>
        </w:rPr>
      </w:pPr>
      <w:r>
        <w:rPr>
          <w:rFonts w:ascii="Garamond" w:hAnsi="Garamond"/>
          <w:sz w:val="24"/>
          <w:szCs w:val="24"/>
        </w:rPr>
        <w:t>Realizar las actividades comprometidas para la pasantía, en los lugares y plazos convenidos.</w:t>
      </w:r>
    </w:p>
    <w:p w14:paraId="06BA1A93" w14:textId="77777777" w:rsidR="00A44C7C" w:rsidRDefault="00A44C7C" w:rsidP="00A44C7C">
      <w:pPr>
        <w:pStyle w:val="ListParagraph"/>
        <w:numPr>
          <w:ilvl w:val="0"/>
          <w:numId w:val="1"/>
        </w:numPr>
        <w:jc w:val="both"/>
        <w:rPr>
          <w:rFonts w:ascii="Garamond" w:hAnsi="Garamond"/>
          <w:sz w:val="24"/>
          <w:szCs w:val="24"/>
        </w:rPr>
      </w:pPr>
      <w:r>
        <w:rPr>
          <w:rFonts w:ascii="Garamond" w:hAnsi="Garamond"/>
          <w:sz w:val="24"/>
          <w:szCs w:val="24"/>
        </w:rPr>
        <w:t>Contratar un seguro médico que cubra desde el inicio de su visita y por el tiempo que dure.</w:t>
      </w:r>
    </w:p>
    <w:p w14:paraId="2C9A3592" w14:textId="77777777" w:rsidR="00A44C7C" w:rsidRDefault="00A44C7C" w:rsidP="00A44C7C">
      <w:pPr>
        <w:jc w:val="both"/>
        <w:rPr>
          <w:rFonts w:ascii="Garamond" w:hAnsi="Garamond"/>
          <w:sz w:val="24"/>
          <w:szCs w:val="24"/>
        </w:rPr>
      </w:pPr>
      <w:r>
        <w:rPr>
          <w:rFonts w:ascii="Garamond" w:hAnsi="Garamond"/>
          <w:b/>
          <w:sz w:val="24"/>
          <w:szCs w:val="24"/>
        </w:rPr>
        <w:t xml:space="preserve">DÉCIMO: </w:t>
      </w:r>
      <w:r>
        <w:rPr>
          <w:rFonts w:ascii="Garamond" w:hAnsi="Garamond"/>
          <w:sz w:val="24"/>
          <w:szCs w:val="24"/>
        </w:rPr>
        <w:t>Iniciada la pasantía, el Profesor Visitante no podrá cambiar la sede ni el programa u objetivos acordado con la UST, salvo acuerdo escrito de las partes.</w:t>
      </w:r>
    </w:p>
    <w:p w14:paraId="3305F669" w14:textId="77777777" w:rsidR="00A44C7C" w:rsidRDefault="00A44C7C" w:rsidP="00A44C7C">
      <w:pPr>
        <w:jc w:val="both"/>
        <w:rPr>
          <w:rFonts w:ascii="Garamond" w:hAnsi="Garamond"/>
          <w:sz w:val="24"/>
          <w:szCs w:val="24"/>
        </w:rPr>
      </w:pPr>
      <w:r>
        <w:rPr>
          <w:rFonts w:ascii="Garamond" w:hAnsi="Garamond"/>
          <w:b/>
          <w:sz w:val="24"/>
          <w:szCs w:val="24"/>
        </w:rPr>
        <w:t xml:space="preserve">DÉCIMO PRIMERO: </w:t>
      </w:r>
      <w:r>
        <w:rPr>
          <w:rFonts w:ascii="Garamond" w:hAnsi="Garamond"/>
          <w:sz w:val="24"/>
          <w:szCs w:val="24"/>
        </w:rPr>
        <w:t>El profesor Visitante deberá presentar toda la información e informes requeridos por la UST en idioma español, salvo autorización expresa en sentido contrario.</w:t>
      </w:r>
    </w:p>
    <w:p w14:paraId="06CAE1DB" w14:textId="4F5F8ED1" w:rsidR="00A44C7C" w:rsidRDefault="00A44C7C" w:rsidP="00A44C7C">
      <w:pPr>
        <w:jc w:val="both"/>
        <w:rPr>
          <w:rFonts w:ascii="Garamond" w:hAnsi="Garamond"/>
          <w:sz w:val="24"/>
          <w:szCs w:val="24"/>
        </w:rPr>
      </w:pPr>
      <w:r>
        <w:rPr>
          <w:rFonts w:ascii="Garamond" w:hAnsi="Garamond"/>
          <w:b/>
          <w:sz w:val="24"/>
          <w:szCs w:val="24"/>
        </w:rPr>
        <w:t>DÉCIMO SEGUNDO:</w:t>
      </w:r>
      <w:r>
        <w:rPr>
          <w:rFonts w:ascii="Garamond" w:hAnsi="Garamond"/>
          <w:sz w:val="24"/>
          <w:szCs w:val="24"/>
        </w:rPr>
        <w:t xml:space="preserve"> Los materiales y equipos que la UST proporcione al Profesor Visitante para la realización de la pasantía serán entregados en comodato, conservando la UST en todo momento la propiedad de </w:t>
      </w:r>
      <w:r w:rsidR="00F325CB">
        <w:rPr>
          <w:rFonts w:ascii="Garamond" w:hAnsi="Garamond"/>
          <w:sz w:val="24"/>
          <w:szCs w:val="24"/>
        </w:rPr>
        <w:t>estos</w:t>
      </w:r>
      <w:r>
        <w:rPr>
          <w:rFonts w:ascii="Garamond" w:hAnsi="Garamond"/>
          <w:sz w:val="24"/>
          <w:szCs w:val="24"/>
        </w:rPr>
        <w:t>.</w:t>
      </w:r>
    </w:p>
    <w:p w14:paraId="30473B84" w14:textId="77777777" w:rsidR="00A44C7C" w:rsidRDefault="00BE7AC3" w:rsidP="00A44C7C">
      <w:pPr>
        <w:jc w:val="both"/>
        <w:rPr>
          <w:rFonts w:ascii="Garamond" w:hAnsi="Garamond"/>
          <w:sz w:val="24"/>
          <w:szCs w:val="24"/>
        </w:rPr>
      </w:pPr>
      <w:r>
        <w:rPr>
          <w:rFonts w:ascii="Garamond" w:hAnsi="Garamond"/>
          <w:b/>
          <w:sz w:val="24"/>
          <w:szCs w:val="24"/>
        </w:rPr>
        <w:t xml:space="preserve">DÉCIMO TERCERO: </w:t>
      </w:r>
      <w:r>
        <w:rPr>
          <w:rFonts w:ascii="Garamond" w:hAnsi="Garamond"/>
          <w:sz w:val="24"/>
          <w:szCs w:val="24"/>
        </w:rPr>
        <w:t xml:space="preserve">En caso de que el Profesor Visitante genere una o más publicaciones durante </w:t>
      </w:r>
      <w:r w:rsidR="00B52D5F">
        <w:rPr>
          <w:rFonts w:ascii="Garamond" w:hAnsi="Garamond"/>
          <w:sz w:val="24"/>
          <w:szCs w:val="24"/>
        </w:rPr>
        <w:t xml:space="preserve">o producto de </w:t>
      </w:r>
      <w:r>
        <w:rPr>
          <w:rFonts w:ascii="Garamond" w:hAnsi="Garamond"/>
          <w:sz w:val="24"/>
          <w:szCs w:val="24"/>
        </w:rPr>
        <w:t>su estadía en la UST, deberá mencionar en ellas a ésta última dentro de sus datos de filiación académica.</w:t>
      </w:r>
    </w:p>
    <w:p w14:paraId="37C31032" w14:textId="77777777" w:rsidR="00BE7AC3" w:rsidRDefault="00BE7AC3" w:rsidP="00A44C7C">
      <w:pPr>
        <w:jc w:val="both"/>
        <w:rPr>
          <w:rFonts w:ascii="Garamond" w:hAnsi="Garamond"/>
          <w:sz w:val="24"/>
          <w:szCs w:val="24"/>
        </w:rPr>
      </w:pPr>
      <w:r>
        <w:rPr>
          <w:rFonts w:ascii="Garamond" w:hAnsi="Garamond"/>
          <w:b/>
          <w:sz w:val="24"/>
          <w:szCs w:val="24"/>
        </w:rPr>
        <w:t xml:space="preserve">DÉCIMO CUARTO: </w:t>
      </w:r>
      <w:r>
        <w:rPr>
          <w:rFonts w:ascii="Garamond" w:hAnsi="Garamond"/>
          <w:sz w:val="24"/>
          <w:szCs w:val="24"/>
        </w:rPr>
        <w:t>Las partes declaran y aceptan que el presente documento no constituye un contrato, sin perjuicio del posterior vínculo contractual que pudiere generarse entre el Profesor Visitante y la UST una vez aprobada la pasantía.</w:t>
      </w:r>
    </w:p>
    <w:p w14:paraId="2DA44C23" w14:textId="58958DB9" w:rsidR="00BE7AC3" w:rsidRDefault="00BE7AC3" w:rsidP="00A44C7C">
      <w:pPr>
        <w:jc w:val="both"/>
        <w:rPr>
          <w:rFonts w:ascii="Garamond" w:hAnsi="Garamond"/>
          <w:sz w:val="24"/>
          <w:szCs w:val="24"/>
        </w:rPr>
      </w:pPr>
      <w:r>
        <w:rPr>
          <w:rFonts w:ascii="Garamond" w:hAnsi="Garamond"/>
          <w:b/>
          <w:sz w:val="24"/>
          <w:szCs w:val="24"/>
        </w:rPr>
        <w:t xml:space="preserve">DÉCIMO </w:t>
      </w:r>
      <w:r w:rsidR="005772DE">
        <w:rPr>
          <w:rFonts w:ascii="Garamond" w:hAnsi="Garamond"/>
          <w:b/>
          <w:sz w:val="24"/>
          <w:szCs w:val="24"/>
        </w:rPr>
        <w:t>QUINTO</w:t>
      </w:r>
      <w:r>
        <w:rPr>
          <w:rFonts w:ascii="Garamond" w:hAnsi="Garamond"/>
          <w:b/>
          <w:sz w:val="24"/>
          <w:szCs w:val="24"/>
        </w:rPr>
        <w:t xml:space="preserve">: </w:t>
      </w:r>
      <w:r>
        <w:rPr>
          <w:rFonts w:ascii="Garamond" w:hAnsi="Garamond"/>
          <w:sz w:val="24"/>
          <w:szCs w:val="24"/>
        </w:rPr>
        <w:t>El presente Memorando de Entendimiento se suscribe en dos ejemplares iguales, quedando uno para cada parte.</w:t>
      </w:r>
    </w:p>
    <w:p w14:paraId="1309A5F2" w14:textId="77777777" w:rsidR="00A1787F" w:rsidRDefault="00A1787F" w:rsidP="00A44C7C">
      <w:pPr>
        <w:jc w:val="both"/>
        <w:rPr>
          <w:rFonts w:ascii="Garamond" w:hAnsi="Garamond"/>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4252"/>
      </w:tblGrid>
      <w:tr w:rsidR="00BE7AC3" w14:paraId="15560889" w14:textId="77777777" w:rsidTr="00BE7AC3">
        <w:tc>
          <w:tcPr>
            <w:tcW w:w="4489" w:type="dxa"/>
          </w:tcPr>
          <w:p w14:paraId="742FF679" w14:textId="77777777" w:rsidR="00BE7AC3" w:rsidRPr="00BE7AC3" w:rsidRDefault="00C72FDE" w:rsidP="00BE7AC3">
            <w:pPr>
              <w:jc w:val="center"/>
              <w:rPr>
                <w:rFonts w:ascii="Garamond" w:hAnsi="Garamond"/>
                <w:b/>
                <w:sz w:val="24"/>
                <w:szCs w:val="24"/>
              </w:rPr>
            </w:pPr>
            <w:r>
              <w:rPr>
                <w:rFonts w:ascii="Garamond" w:hAnsi="Garamond"/>
                <w:b/>
                <w:sz w:val="24"/>
                <w:szCs w:val="24"/>
              </w:rPr>
              <w:t>Don(a)</w:t>
            </w:r>
            <w:r w:rsidR="00BE7AC3" w:rsidRPr="00BE7AC3">
              <w:rPr>
                <w:rFonts w:ascii="Garamond" w:hAnsi="Garamond"/>
                <w:b/>
                <w:sz w:val="24"/>
                <w:szCs w:val="24"/>
              </w:rPr>
              <w:t xml:space="preserve"> </w:t>
            </w:r>
            <w:r>
              <w:rPr>
                <w:rFonts w:ascii="Garamond" w:hAnsi="Garamond"/>
                <w:b/>
                <w:sz w:val="24"/>
                <w:szCs w:val="24"/>
              </w:rPr>
              <w:t>____________________</w:t>
            </w:r>
          </w:p>
          <w:p w14:paraId="6F0F7DAF" w14:textId="6412384C" w:rsidR="00BE7AC3" w:rsidRDefault="00C72FDE" w:rsidP="00BE7AC3">
            <w:pPr>
              <w:jc w:val="center"/>
              <w:rPr>
                <w:rFonts w:ascii="Garamond" w:hAnsi="Garamond"/>
                <w:sz w:val="24"/>
                <w:szCs w:val="24"/>
              </w:rPr>
            </w:pPr>
            <w:r>
              <w:rPr>
                <w:rFonts w:ascii="Garamond" w:hAnsi="Garamond"/>
                <w:sz w:val="24"/>
                <w:szCs w:val="24"/>
              </w:rPr>
              <w:t>____________________ (</w:t>
            </w:r>
            <w:r w:rsidR="00974207">
              <w:rPr>
                <w:rFonts w:ascii="Garamond" w:hAnsi="Garamond"/>
                <w:sz w:val="24"/>
                <w:szCs w:val="24"/>
              </w:rPr>
              <w:t xml:space="preserve">nombre y </w:t>
            </w:r>
            <w:r>
              <w:rPr>
                <w:rFonts w:ascii="Garamond" w:hAnsi="Garamond"/>
                <w:sz w:val="24"/>
                <w:szCs w:val="24"/>
              </w:rPr>
              <w:t>cargo)</w:t>
            </w:r>
          </w:p>
          <w:p w14:paraId="40559AFC" w14:textId="77777777" w:rsidR="00BE7AC3" w:rsidRDefault="00BE7AC3" w:rsidP="00BE7AC3">
            <w:pPr>
              <w:jc w:val="center"/>
              <w:rPr>
                <w:rFonts w:ascii="Garamond" w:hAnsi="Garamond"/>
                <w:sz w:val="24"/>
                <w:szCs w:val="24"/>
              </w:rPr>
            </w:pPr>
            <w:r>
              <w:rPr>
                <w:rFonts w:ascii="Garamond" w:hAnsi="Garamond"/>
                <w:sz w:val="24"/>
                <w:szCs w:val="24"/>
              </w:rPr>
              <w:t>Universidad Santo Tomás</w:t>
            </w:r>
          </w:p>
          <w:p w14:paraId="2F278B7E" w14:textId="77777777" w:rsidR="00BE7AC3" w:rsidRDefault="00BE7AC3" w:rsidP="00BE7AC3">
            <w:pPr>
              <w:jc w:val="center"/>
              <w:rPr>
                <w:rFonts w:ascii="Garamond" w:hAnsi="Garamond"/>
                <w:sz w:val="24"/>
                <w:szCs w:val="24"/>
              </w:rPr>
            </w:pPr>
            <w:r>
              <w:rPr>
                <w:rFonts w:ascii="Garamond" w:hAnsi="Garamond"/>
                <w:sz w:val="24"/>
                <w:szCs w:val="24"/>
              </w:rPr>
              <w:t>Chile</w:t>
            </w:r>
          </w:p>
          <w:p w14:paraId="1B1F215D" w14:textId="77777777" w:rsidR="00BE7AC3" w:rsidRDefault="00BE7AC3" w:rsidP="00BE7AC3">
            <w:pPr>
              <w:jc w:val="center"/>
              <w:rPr>
                <w:rFonts w:ascii="Garamond" w:hAnsi="Garamond"/>
                <w:sz w:val="24"/>
                <w:szCs w:val="24"/>
              </w:rPr>
            </w:pPr>
          </w:p>
          <w:p w14:paraId="144FB64B" w14:textId="77777777" w:rsidR="00A1787F" w:rsidRDefault="00A1787F" w:rsidP="00BE7AC3">
            <w:pPr>
              <w:jc w:val="center"/>
              <w:rPr>
                <w:rFonts w:ascii="Garamond" w:hAnsi="Garamond"/>
                <w:b/>
                <w:sz w:val="24"/>
                <w:szCs w:val="24"/>
              </w:rPr>
            </w:pPr>
          </w:p>
          <w:p w14:paraId="511115FD" w14:textId="77777777" w:rsidR="00BE7AC3" w:rsidRPr="00BE7AC3" w:rsidRDefault="00C72FDE" w:rsidP="00BE7AC3">
            <w:pPr>
              <w:jc w:val="center"/>
              <w:rPr>
                <w:rFonts w:ascii="Garamond" w:hAnsi="Garamond"/>
                <w:b/>
                <w:sz w:val="24"/>
                <w:szCs w:val="24"/>
              </w:rPr>
            </w:pPr>
            <w:r>
              <w:rPr>
                <w:rFonts w:ascii="Garamond" w:hAnsi="Garamond"/>
                <w:b/>
                <w:sz w:val="24"/>
                <w:szCs w:val="24"/>
              </w:rPr>
              <w:t>Don(a)</w:t>
            </w:r>
            <w:r w:rsidR="00BE7AC3" w:rsidRPr="00BE7AC3">
              <w:rPr>
                <w:rFonts w:ascii="Garamond" w:hAnsi="Garamond"/>
                <w:b/>
                <w:sz w:val="24"/>
                <w:szCs w:val="24"/>
              </w:rPr>
              <w:t xml:space="preserve"> </w:t>
            </w:r>
            <w:r>
              <w:rPr>
                <w:rFonts w:ascii="Garamond" w:hAnsi="Garamond"/>
                <w:b/>
                <w:sz w:val="24"/>
                <w:szCs w:val="24"/>
              </w:rPr>
              <w:t>___________________</w:t>
            </w:r>
          </w:p>
          <w:p w14:paraId="17857456" w14:textId="3A30048B" w:rsidR="00BE7AC3" w:rsidRDefault="00C72FDE" w:rsidP="00BE7AC3">
            <w:pPr>
              <w:jc w:val="center"/>
              <w:rPr>
                <w:rFonts w:ascii="Garamond" w:hAnsi="Garamond"/>
                <w:sz w:val="24"/>
                <w:szCs w:val="24"/>
              </w:rPr>
            </w:pPr>
            <w:r>
              <w:rPr>
                <w:rFonts w:ascii="Garamond" w:hAnsi="Garamond"/>
                <w:sz w:val="24"/>
                <w:szCs w:val="24"/>
              </w:rPr>
              <w:t>____________________ (</w:t>
            </w:r>
            <w:r w:rsidR="00974207">
              <w:rPr>
                <w:rFonts w:ascii="Garamond" w:hAnsi="Garamond"/>
                <w:sz w:val="24"/>
                <w:szCs w:val="24"/>
              </w:rPr>
              <w:t xml:space="preserve">nombre y </w:t>
            </w:r>
            <w:r>
              <w:rPr>
                <w:rFonts w:ascii="Garamond" w:hAnsi="Garamond"/>
                <w:sz w:val="24"/>
                <w:szCs w:val="24"/>
              </w:rPr>
              <w:t>cargo)</w:t>
            </w:r>
          </w:p>
          <w:p w14:paraId="75CCD085" w14:textId="77777777" w:rsidR="00BE7AC3" w:rsidRDefault="00BE7AC3" w:rsidP="00BE7AC3">
            <w:pPr>
              <w:jc w:val="center"/>
              <w:rPr>
                <w:rFonts w:ascii="Garamond" w:hAnsi="Garamond"/>
                <w:sz w:val="24"/>
                <w:szCs w:val="24"/>
              </w:rPr>
            </w:pPr>
            <w:r>
              <w:rPr>
                <w:rFonts w:ascii="Garamond" w:hAnsi="Garamond"/>
                <w:sz w:val="24"/>
                <w:szCs w:val="24"/>
              </w:rPr>
              <w:t>Universidad Santo Tomás</w:t>
            </w:r>
          </w:p>
          <w:p w14:paraId="4D6870E2" w14:textId="77777777" w:rsidR="00BE7AC3" w:rsidRDefault="00BE7AC3" w:rsidP="00BE7AC3">
            <w:pPr>
              <w:jc w:val="center"/>
              <w:rPr>
                <w:rFonts w:ascii="Garamond" w:hAnsi="Garamond"/>
                <w:sz w:val="24"/>
                <w:szCs w:val="24"/>
              </w:rPr>
            </w:pPr>
            <w:r>
              <w:rPr>
                <w:rFonts w:ascii="Garamond" w:hAnsi="Garamond"/>
                <w:sz w:val="24"/>
                <w:szCs w:val="24"/>
              </w:rPr>
              <w:t>Chile</w:t>
            </w:r>
          </w:p>
        </w:tc>
        <w:tc>
          <w:tcPr>
            <w:tcW w:w="4489" w:type="dxa"/>
          </w:tcPr>
          <w:p w14:paraId="3ABF5D9A" w14:textId="77777777" w:rsidR="00BE7AC3" w:rsidRPr="00BE7AC3" w:rsidRDefault="00BE7AC3" w:rsidP="00BE7AC3">
            <w:pPr>
              <w:jc w:val="center"/>
              <w:rPr>
                <w:rFonts w:ascii="Garamond" w:hAnsi="Garamond"/>
                <w:b/>
                <w:sz w:val="24"/>
                <w:szCs w:val="24"/>
              </w:rPr>
            </w:pPr>
            <w:r w:rsidRPr="00BE7AC3">
              <w:rPr>
                <w:rFonts w:ascii="Garamond" w:hAnsi="Garamond"/>
                <w:b/>
                <w:sz w:val="24"/>
                <w:szCs w:val="24"/>
              </w:rPr>
              <w:t>D</w:t>
            </w:r>
            <w:r>
              <w:rPr>
                <w:rFonts w:ascii="Garamond" w:hAnsi="Garamond"/>
                <w:b/>
                <w:sz w:val="24"/>
                <w:szCs w:val="24"/>
              </w:rPr>
              <w:t>o</w:t>
            </w:r>
            <w:r w:rsidRPr="00BE7AC3">
              <w:rPr>
                <w:rFonts w:ascii="Garamond" w:hAnsi="Garamond"/>
                <w:b/>
                <w:sz w:val="24"/>
                <w:szCs w:val="24"/>
              </w:rPr>
              <w:t>n</w:t>
            </w:r>
            <w:r>
              <w:rPr>
                <w:rFonts w:ascii="Garamond" w:hAnsi="Garamond"/>
                <w:b/>
                <w:sz w:val="24"/>
                <w:szCs w:val="24"/>
              </w:rPr>
              <w:t xml:space="preserve"> </w:t>
            </w:r>
            <w:r w:rsidRPr="00BE7AC3">
              <w:rPr>
                <w:rFonts w:ascii="Garamond" w:hAnsi="Garamond"/>
                <w:b/>
                <w:sz w:val="24"/>
                <w:szCs w:val="24"/>
              </w:rPr>
              <w:t>(a) ____________________</w:t>
            </w:r>
          </w:p>
          <w:p w14:paraId="5A76AC11" w14:textId="77777777" w:rsidR="00BE7AC3" w:rsidRDefault="00BE7AC3" w:rsidP="00BE7AC3">
            <w:pPr>
              <w:jc w:val="center"/>
              <w:rPr>
                <w:rFonts w:ascii="Garamond" w:hAnsi="Garamond"/>
                <w:sz w:val="24"/>
                <w:szCs w:val="24"/>
              </w:rPr>
            </w:pPr>
            <w:r>
              <w:rPr>
                <w:rFonts w:ascii="Garamond" w:hAnsi="Garamond"/>
                <w:sz w:val="24"/>
                <w:szCs w:val="24"/>
              </w:rPr>
              <w:t>Pasaporte N° ___________________</w:t>
            </w:r>
          </w:p>
          <w:p w14:paraId="15B40130" w14:textId="77777777" w:rsidR="001A03A2" w:rsidRDefault="001A03A2" w:rsidP="00BE7AC3">
            <w:pPr>
              <w:jc w:val="center"/>
              <w:rPr>
                <w:rFonts w:ascii="Garamond" w:hAnsi="Garamond"/>
                <w:sz w:val="24"/>
                <w:szCs w:val="24"/>
              </w:rPr>
            </w:pPr>
            <w:r>
              <w:rPr>
                <w:rFonts w:ascii="Garamond" w:hAnsi="Garamond"/>
                <w:sz w:val="24"/>
                <w:szCs w:val="24"/>
              </w:rPr>
              <w:t>Nacionalidad ____________________</w:t>
            </w:r>
          </w:p>
          <w:p w14:paraId="359E4F54" w14:textId="77777777" w:rsidR="00BE7AC3" w:rsidRDefault="00BE7AC3" w:rsidP="00BE7AC3">
            <w:pPr>
              <w:jc w:val="center"/>
              <w:rPr>
                <w:rFonts w:ascii="Garamond" w:hAnsi="Garamond"/>
                <w:sz w:val="24"/>
                <w:szCs w:val="24"/>
              </w:rPr>
            </w:pPr>
            <w:r>
              <w:rPr>
                <w:rFonts w:ascii="Garamond" w:hAnsi="Garamond"/>
                <w:sz w:val="24"/>
                <w:szCs w:val="24"/>
              </w:rPr>
              <w:t>Profesor Visitante</w:t>
            </w:r>
          </w:p>
        </w:tc>
      </w:tr>
    </w:tbl>
    <w:p w14:paraId="20921A08" w14:textId="77777777" w:rsidR="00BE7AC3" w:rsidRPr="00BE7AC3" w:rsidRDefault="00BE7AC3" w:rsidP="00A44C7C">
      <w:pPr>
        <w:jc w:val="both"/>
        <w:rPr>
          <w:rFonts w:ascii="Garamond" w:hAnsi="Garamond"/>
          <w:sz w:val="24"/>
          <w:szCs w:val="24"/>
        </w:rPr>
      </w:pPr>
    </w:p>
    <w:sectPr w:rsidR="00BE7AC3" w:rsidRPr="00BE7AC3" w:rsidSect="009923AC">
      <w:headerReference w:type="default" r:id="rId7"/>
      <w:foot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F48CAC" w14:textId="77777777" w:rsidR="00F96EBC" w:rsidRDefault="00F96EBC" w:rsidP="001A03A2">
      <w:pPr>
        <w:spacing w:after="0" w:line="240" w:lineRule="auto"/>
      </w:pPr>
      <w:r>
        <w:separator/>
      </w:r>
    </w:p>
  </w:endnote>
  <w:endnote w:type="continuationSeparator" w:id="0">
    <w:p w14:paraId="55CFB566" w14:textId="77777777" w:rsidR="00F96EBC" w:rsidRDefault="00F96EBC" w:rsidP="001A03A2">
      <w:pPr>
        <w:spacing w:after="0" w:line="240" w:lineRule="auto"/>
      </w:pPr>
      <w:r>
        <w:continuationSeparator/>
      </w:r>
    </w:p>
  </w:endnote>
  <w:endnote w:type="continuationNotice" w:id="1">
    <w:p w14:paraId="645AA32C" w14:textId="77777777" w:rsidR="00F96EBC" w:rsidRDefault="00F96E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altName w:val="Cambria"/>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3218675"/>
      <w:docPartObj>
        <w:docPartGallery w:val="Page Numbers (Bottom of Page)"/>
        <w:docPartUnique/>
      </w:docPartObj>
    </w:sdtPr>
    <w:sdtContent>
      <w:sdt>
        <w:sdtPr>
          <w:id w:val="-1669238322"/>
          <w:docPartObj>
            <w:docPartGallery w:val="Page Numbers (Top of Page)"/>
            <w:docPartUnique/>
          </w:docPartObj>
        </w:sdtPr>
        <w:sdtContent>
          <w:p w14:paraId="4FFD920C" w14:textId="77777777" w:rsidR="001A03A2" w:rsidRDefault="001A03A2">
            <w:pPr>
              <w:pStyle w:val="Footer"/>
              <w:jc w:val="center"/>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9923AC">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9923AC">
              <w:rPr>
                <w:b/>
                <w:bCs/>
                <w:noProof/>
              </w:rPr>
              <w:t>3</w:t>
            </w:r>
            <w:r>
              <w:rPr>
                <w:b/>
                <w:bCs/>
                <w:sz w:val="24"/>
                <w:szCs w:val="24"/>
              </w:rPr>
              <w:fldChar w:fldCharType="end"/>
            </w:r>
          </w:p>
        </w:sdtContent>
      </w:sdt>
    </w:sdtContent>
  </w:sdt>
  <w:p w14:paraId="4DD8AA21" w14:textId="77777777" w:rsidR="001A03A2" w:rsidRDefault="001A03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E9AE4E" w14:textId="77777777" w:rsidR="00F96EBC" w:rsidRDefault="00F96EBC" w:rsidP="001A03A2">
      <w:pPr>
        <w:spacing w:after="0" w:line="240" w:lineRule="auto"/>
      </w:pPr>
      <w:r>
        <w:separator/>
      </w:r>
    </w:p>
  </w:footnote>
  <w:footnote w:type="continuationSeparator" w:id="0">
    <w:p w14:paraId="19A7DF36" w14:textId="77777777" w:rsidR="00F96EBC" w:rsidRDefault="00F96EBC" w:rsidP="001A03A2">
      <w:pPr>
        <w:spacing w:after="0" w:line="240" w:lineRule="auto"/>
      </w:pPr>
      <w:r>
        <w:continuationSeparator/>
      </w:r>
    </w:p>
  </w:footnote>
  <w:footnote w:type="continuationNotice" w:id="1">
    <w:p w14:paraId="006FFB05" w14:textId="77777777" w:rsidR="00F96EBC" w:rsidRDefault="00F96EB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66E5F9" w14:textId="77777777" w:rsidR="001A03A2" w:rsidRDefault="001A03A2" w:rsidP="001A03A2">
    <w:pPr>
      <w:pStyle w:val="Header"/>
      <w:jc w:val="center"/>
    </w:pPr>
    <w:r>
      <w:rPr>
        <w:noProof/>
        <w:lang w:eastAsia="es-CL"/>
      </w:rPr>
      <w:drawing>
        <wp:inline distT="0" distB="0" distL="0" distR="0" wp14:anchorId="37F4242C" wp14:editId="2C1C8886">
          <wp:extent cx="1053389" cy="562450"/>
          <wp:effectExtent l="0" t="0" r="0" b="9525"/>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S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57437" cy="56461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D92BCF"/>
    <w:multiLevelType w:val="hybridMultilevel"/>
    <w:tmpl w:val="7DFEDA0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602531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E26"/>
    <w:rsid w:val="000035AD"/>
    <w:rsid w:val="00021A89"/>
    <w:rsid w:val="0002568F"/>
    <w:rsid w:val="000A3D08"/>
    <w:rsid w:val="000D578A"/>
    <w:rsid w:val="000E0CDF"/>
    <w:rsid w:val="001514D8"/>
    <w:rsid w:val="001A03A2"/>
    <w:rsid w:val="002021DC"/>
    <w:rsid w:val="002105BE"/>
    <w:rsid w:val="0023310A"/>
    <w:rsid w:val="002B4BBE"/>
    <w:rsid w:val="003070DC"/>
    <w:rsid w:val="003C2822"/>
    <w:rsid w:val="00400600"/>
    <w:rsid w:val="00423383"/>
    <w:rsid w:val="0048053F"/>
    <w:rsid w:val="00481774"/>
    <w:rsid w:val="004E24D1"/>
    <w:rsid w:val="005772DE"/>
    <w:rsid w:val="0062431F"/>
    <w:rsid w:val="00635CD2"/>
    <w:rsid w:val="007212C9"/>
    <w:rsid w:val="007A3012"/>
    <w:rsid w:val="007D376D"/>
    <w:rsid w:val="008254DD"/>
    <w:rsid w:val="00871879"/>
    <w:rsid w:val="008D1129"/>
    <w:rsid w:val="00974207"/>
    <w:rsid w:val="009923AC"/>
    <w:rsid w:val="00A1787F"/>
    <w:rsid w:val="00A26E26"/>
    <w:rsid w:val="00A4012C"/>
    <w:rsid w:val="00A44C7C"/>
    <w:rsid w:val="00B52D5F"/>
    <w:rsid w:val="00BE7AC3"/>
    <w:rsid w:val="00BF1668"/>
    <w:rsid w:val="00C01A2A"/>
    <w:rsid w:val="00C72FDE"/>
    <w:rsid w:val="00C81B0E"/>
    <w:rsid w:val="00CC7006"/>
    <w:rsid w:val="00D14AF4"/>
    <w:rsid w:val="00D33BCA"/>
    <w:rsid w:val="00D36BA4"/>
    <w:rsid w:val="00D37E40"/>
    <w:rsid w:val="00D86760"/>
    <w:rsid w:val="00DE51CB"/>
    <w:rsid w:val="00E96E02"/>
    <w:rsid w:val="00EB0133"/>
    <w:rsid w:val="00EB77B9"/>
    <w:rsid w:val="00EE1700"/>
    <w:rsid w:val="00F07196"/>
    <w:rsid w:val="00F325CB"/>
    <w:rsid w:val="00F32A8F"/>
    <w:rsid w:val="00F63AEA"/>
    <w:rsid w:val="00F96EBC"/>
  </w:rsids>
  <m:mathPr>
    <m:mathFont m:val="Cambria Math"/>
    <m:brkBin m:val="before"/>
    <m:brkBinSub m:val="--"/>
    <m:smallFrac m:val="0"/>
    <m:dispDef/>
    <m:lMargin m:val="0"/>
    <m:rMargin m:val="0"/>
    <m:defJc m:val="centerGroup"/>
    <m:wrapIndent m:val="1440"/>
    <m:intLim m:val="subSup"/>
    <m:naryLim m:val="undOvr"/>
  </m:mathPr>
  <w:themeFontLang w:val="es-C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5A4A9C"/>
  <w15:docId w15:val="{C6A68E63-93EF-4CB1-BC23-94AA74385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4C7C"/>
    <w:pPr>
      <w:ind w:left="720"/>
      <w:contextualSpacing/>
    </w:pPr>
  </w:style>
  <w:style w:type="table" w:styleId="TableGrid">
    <w:name w:val="Table Grid"/>
    <w:basedOn w:val="TableNormal"/>
    <w:uiPriority w:val="59"/>
    <w:rsid w:val="00BE7A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A03A2"/>
    <w:pPr>
      <w:tabs>
        <w:tab w:val="center" w:pos="4419"/>
        <w:tab w:val="right" w:pos="8838"/>
      </w:tabs>
      <w:spacing w:after="0" w:line="240" w:lineRule="auto"/>
    </w:pPr>
  </w:style>
  <w:style w:type="character" w:customStyle="1" w:styleId="HeaderChar">
    <w:name w:val="Header Char"/>
    <w:basedOn w:val="DefaultParagraphFont"/>
    <w:link w:val="Header"/>
    <w:uiPriority w:val="99"/>
    <w:rsid w:val="001A03A2"/>
  </w:style>
  <w:style w:type="paragraph" w:styleId="Footer">
    <w:name w:val="footer"/>
    <w:basedOn w:val="Normal"/>
    <w:link w:val="FooterChar"/>
    <w:uiPriority w:val="99"/>
    <w:unhideWhenUsed/>
    <w:rsid w:val="001A03A2"/>
    <w:pPr>
      <w:tabs>
        <w:tab w:val="center" w:pos="4419"/>
        <w:tab w:val="right" w:pos="8838"/>
      </w:tabs>
      <w:spacing w:after="0" w:line="240" w:lineRule="auto"/>
    </w:pPr>
  </w:style>
  <w:style w:type="character" w:customStyle="1" w:styleId="FooterChar">
    <w:name w:val="Footer Char"/>
    <w:basedOn w:val="DefaultParagraphFont"/>
    <w:link w:val="Footer"/>
    <w:uiPriority w:val="99"/>
    <w:rsid w:val="001A03A2"/>
  </w:style>
  <w:style w:type="paragraph" w:styleId="BalloonText">
    <w:name w:val="Balloon Text"/>
    <w:basedOn w:val="Normal"/>
    <w:link w:val="BalloonTextChar"/>
    <w:uiPriority w:val="99"/>
    <w:semiHidden/>
    <w:unhideWhenUsed/>
    <w:rsid w:val="001A03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03A2"/>
    <w:rPr>
      <w:rFonts w:ascii="Tahoma" w:hAnsi="Tahoma" w:cs="Tahoma"/>
      <w:sz w:val="16"/>
      <w:szCs w:val="16"/>
    </w:rPr>
  </w:style>
  <w:style w:type="character" w:styleId="CommentReference">
    <w:name w:val="annotation reference"/>
    <w:basedOn w:val="DefaultParagraphFont"/>
    <w:uiPriority w:val="99"/>
    <w:semiHidden/>
    <w:unhideWhenUsed/>
    <w:rsid w:val="007A3012"/>
    <w:rPr>
      <w:sz w:val="16"/>
      <w:szCs w:val="16"/>
    </w:rPr>
  </w:style>
  <w:style w:type="paragraph" w:styleId="CommentText">
    <w:name w:val="annotation text"/>
    <w:basedOn w:val="Normal"/>
    <w:link w:val="CommentTextChar"/>
    <w:uiPriority w:val="99"/>
    <w:semiHidden/>
    <w:unhideWhenUsed/>
    <w:rsid w:val="007A3012"/>
    <w:pPr>
      <w:spacing w:line="240" w:lineRule="auto"/>
    </w:pPr>
    <w:rPr>
      <w:sz w:val="20"/>
      <w:szCs w:val="20"/>
    </w:rPr>
  </w:style>
  <w:style w:type="character" w:customStyle="1" w:styleId="CommentTextChar">
    <w:name w:val="Comment Text Char"/>
    <w:basedOn w:val="DefaultParagraphFont"/>
    <w:link w:val="CommentText"/>
    <w:uiPriority w:val="99"/>
    <w:semiHidden/>
    <w:rsid w:val="007A3012"/>
    <w:rPr>
      <w:sz w:val="20"/>
      <w:szCs w:val="20"/>
    </w:rPr>
  </w:style>
  <w:style w:type="paragraph" w:styleId="CommentSubject">
    <w:name w:val="annotation subject"/>
    <w:basedOn w:val="CommentText"/>
    <w:next w:val="CommentText"/>
    <w:link w:val="CommentSubjectChar"/>
    <w:uiPriority w:val="99"/>
    <w:semiHidden/>
    <w:unhideWhenUsed/>
    <w:rsid w:val="007A3012"/>
    <w:rPr>
      <w:b/>
      <w:bCs/>
    </w:rPr>
  </w:style>
  <w:style w:type="character" w:customStyle="1" w:styleId="CommentSubjectChar">
    <w:name w:val="Comment Subject Char"/>
    <w:basedOn w:val="CommentTextChar"/>
    <w:link w:val="CommentSubject"/>
    <w:uiPriority w:val="99"/>
    <w:semiHidden/>
    <w:rsid w:val="007A301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947</Words>
  <Characters>5400</Characters>
  <Application>Microsoft Office Word</Application>
  <DocSecurity>4</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Guillermo Abarca Montero</dc:creator>
  <cp:keywords/>
  <cp:lastModifiedBy>Carolina Lucia Rios Phillips</cp:lastModifiedBy>
  <cp:revision>21</cp:revision>
  <cp:lastPrinted>2019-01-08T22:22:00Z</cp:lastPrinted>
  <dcterms:created xsi:type="dcterms:W3CDTF">2023-09-06T16:54:00Z</dcterms:created>
  <dcterms:modified xsi:type="dcterms:W3CDTF">2024-06-04T23:58:00Z</dcterms:modified>
</cp:coreProperties>
</file>